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46AA4" w14:textId="02458811" w:rsidR="005A4541" w:rsidRDefault="005A4541" w:rsidP="005A4541">
      <w:pPr>
        <w:shd w:val="clear" w:color="auto" w:fill="FFFFFF"/>
        <w:spacing w:after="0" w:line="240" w:lineRule="auto"/>
        <w:rPr>
          <w:rFonts w:ascii="Arial" w:hAnsi="Arial" w:cs="Arial"/>
          <w:b/>
          <w:color w:val="000000" w:themeColor="text1"/>
          <w:sz w:val="28"/>
          <w:szCs w:val="28"/>
          <w:lang w:eastAsia="it-IT"/>
        </w:rPr>
      </w:pPr>
    </w:p>
    <w:p w14:paraId="39833182" w14:textId="597EE343" w:rsidR="005A4541" w:rsidRDefault="005A4541" w:rsidP="00C11F83">
      <w:pPr>
        <w:shd w:val="clear" w:color="auto" w:fill="FFFFFF"/>
        <w:spacing w:after="0" w:line="240" w:lineRule="auto"/>
        <w:rPr>
          <w:rFonts w:ascii="Arial" w:hAnsi="Arial" w:cs="Arial"/>
          <w:b/>
          <w:color w:val="000000" w:themeColor="text1"/>
          <w:sz w:val="28"/>
          <w:szCs w:val="28"/>
          <w:lang w:eastAsia="it-IT"/>
        </w:rPr>
      </w:pPr>
    </w:p>
    <w:p w14:paraId="64934179" w14:textId="171230E3" w:rsidR="00CF2F56" w:rsidRDefault="001A0916" w:rsidP="00CC62E5">
      <w:pPr>
        <w:shd w:val="clear" w:color="auto" w:fill="FFFFFF"/>
        <w:spacing w:after="0" w:line="240" w:lineRule="auto"/>
        <w:ind w:left="426"/>
        <w:rPr>
          <w:rFonts w:ascii="Arial" w:hAnsi="Arial" w:cs="Arial"/>
          <w:b/>
          <w:color w:val="000000" w:themeColor="text1"/>
          <w:sz w:val="28"/>
          <w:szCs w:val="28"/>
          <w:lang w:eastAsia="it-IT"/>
        </w:rPr>
      </w:pPr>
      <w:r w:rsidRPr="007236DE">
        <w:rPr>
          <w:rFonts w:ascii="Arial" w:hAnsi="Arial" w:cs="Arial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849A0E" wp14:editId="48C3DC29">
                <wp:simplePos x="0" y="0"/>
                <wp:positionH relativeFrom="column">
                  <wp:posOffset>3985895</wp:posOffset>
                </wp:positionH>
                <wp:positionV relativeFrom="paragraph">
                  <wp:posOffset>782222</wp:posOffset>
                </wp:positionV>
                <wp:extent cx="1899920" cy="256540"/>
                <wp:effectExtent l="0" t="0" r="0" b="0"/>
                <wp:wrapSquare wrapText="bothSides"/>
                <wp:docPr id="2" name="Casella di tes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9920" cy="2565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439D98" w14:textId="77777777" w:rsidR="00CF2F56" w:rsidRPr="00D65452" w:rsidRDefault="00CF2F56" w:rsidP="00CF2F56">
                            <w:pPr>
                              <w:tabs>
                                <w:tab w:val="left" w:pos="2694"/>
                              </w:tabs>
                              <w:ind w:right="-1551"/>
                              <w:rPr>
                                <w:rFonts w:eastAsia="Calibri" w:cstheme="minorHAnsi"/>
                                <w:b/>
                                <w:i/>
                                <w:iCs/>
                                <w:color w:val="000000" w:themeColor="text1"/>
                                <w:sz w:val="21"/>
                                <w:szCs w:val="21"/>
                              </w:rPr>
                            </w:pPr>
                            <w:r w:rsidRPr="00D65452">
                              <w:rPr>
                                <w:rFonts w:eastAsia="Calibri" w:cstheme="minorHAnsi"/>
                                <w:b/>
                                <w:i/>
                                <w:iCs/>
                                <w:color w:val="000000" w:themeColor="text1"/>
                                <w:sz w:val="21"/>
                                <w:szCs w:val="21"/>
                              </w:rPr>
                              <w:t>Sezione Psicologia Sociale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849A0E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313.85pt;margin-top:61.6pt;width:149.6pt;height:2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" filled="f" stroked="f" strokeweight=".5pt">
                <v:textbox>
                  <w:txbxContent>
                    <w:p w14:paraId="00439D98" w14:textId="77777777" w:rsidR="00CF2F56" w:rsidRPr="00D65452" w:rsidRDefault="00CF2F56" w:rsidP="00CF2F56">
                      <w:pPr>
                        <w:tabs>
                          <w:tab w:val="left" w:pos="2694"/>
                        </w:tabs>
                        <w:ind w:right="-1551"/>
                        <w:rPr>
                          <w:rFonts w:eastAsia="Calibri" w:cstheme="minorHAnsi"/>
                          <w:b/>
                          <w:i/>
                          <w:iCs/>
                          <w:color w:val="000000" w:themeColor="text1"/>
                          <w:sz w:val="21"/>
                          <w:szCs w:val="21"/>
                        </w:rPr>
                      </w:pPr>
                      <w:r w:rsidRPr="00D65452">
                        <w:rPr>
                          <w:rFonts w:eastAsia="Calibri" w:cstheme="minorHAnsi"/>
                          <w:b/>
                          <w:i/>
                          <w:iCs/>
                          <w:color w:val="000000" w:themeColor="text1"/>
                          <w:sz w:val="21"/>
                          <w:szCs w:val="21"/>
                        </w:rPr>
                        <w:t>Sezione Psicologia Sociale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C62E5" w:rsidRPr="005A4541">
        <w:rPr>
          <w:rFonts w:ascii="Arial" w:hAnsi="Arial" w:cs="Arial"/>
          <w:b/>
          <w:noProof/>
          <w:color w:val="000000" w:themeColor="text1"/>
          <w:sz w:val="28"/>
          <w:szCs w:val="28"/>
          <w:lang w:eastAsia="it-IT"/>
        </w:rPr>
        <w:drawing>
          <wp:inline distT="0" distB="0" distL="0" distR="0" wp14:anchorId="0DBE79D1" wp14:editId="15ACFC89">
            <wp:extent cx="779598" cy="776605"/>
            <wp:effectExtent l="0" t="0" r="0" b="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4838" cy="791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A4541">
        <w:rPr>
          <w:rFonts w:ascii="Arial" w:hAnsi="Arial" w:cs="Arial"/>
          <w:b/>
          <w:color w:val="000000" w:themeColor="text1"/>
          <w:sz w:val="28"/>
          <w:szCs w:val="28"/>
          <w:lang w:eastAsia="it-IT"/>
        </w:rPr>
        <w:tab/>
      </w:r>
      <w:r w:rsidR="00CF2F56">
        <w:rPr>
          <w:rFonts w:ascii="Arial" w:hAnsi="Arial" w:cs="Arial"/>
          <w:b/>
          <w:color w:val="000000" w:themeColor="text1"/>
          <w:sz w:val="28"/>
          <w:szCs w:val="28"/>
          <w:lang w:eastAsia="it-IT"/>
        </w:rPr>
        <w:tab/>
      </w:r>
      <w:r w:rsidR="00CF2F56">
        <w:rPr>
          <w:rFonts w:ascii="Arial" w:hAnsi="Arial" w:cs="Arial"/>
          <w:b/>
          <w:color w:val="000000" w:themeColor="text1"/>
          <w:sz w:val="28"/>
          <w:szCs w:val="28"/>
          <w:lang w:eastAsia="it-IT"/>
        </w:rPr>
        <w:tab/>
      </w:r>
      <w:r w:rsidR="00CF2F56">
        <w:rPr>
          <w:rFonts w:ascii="Arial" w:hAnsi="Arial" w:cs="Arial"/>
          <w:b/>
          <w:color w:val="000000" w:themeColor="text1"/>
          <w:sz w:val="28"/>
          <w:szCs w:val="28"/>
          <w:lang w:eastAsia="it-IT"/>
        </w:rPr>
        <w:tab/>
      </w:r>
      <w:r w:rsidR="00CF2F56">
        <w:rPr>
          <w:rFonts w:ascii="Arial" w:hAnsi="Arial" w:cs="Arial"/>
          <w:b/>
          <w:color w:val="000000" w:themeColor="text1"/>
          <w:sz w:val="28"/>
          <w:szCs w:val="28"/>
          <w:lang w:eastAsia="it-IT"/>
        </w:rPr>
        <w:tab/>
      </w:r>
      <w:r w:rsidR="00CC62E5">
        <w:rPr>
          <w:rFonts w:ascii="Arial" w:hAnsi="Arial" w:cs="Arial"/>
          <w:b/>
          <w:color w:val="000000" w:themeColor="text1"/>
          <w:sz w:val="28"/>
          <w:szCs w:val="28"/>
          <w:lang w:eastAsia="it-IT"/>
        </w:rPr>
        <w:t xml:space="preserve">          </w:t>
      </w:r>
      <w:r w:rsidR="005A4541">
        <w:rPr>
          <w:rFonts w:ascii="Arial" w:hAnsi="Arial" w:cs="Arial"/>
          <w:b/>
          <w:color w:val="000000" w:themeColor="text1"/>
          <w:sz w:val="28"/>
          <w:szCs w:val="28"/>
          <w:lang w:eastAsia="it-IT"/>
        </w:rPr>
        <w:tab/>
      </w:r>
      <w:r w:rsidR="0045495F" w:rsidRPr="0045495F">
        <w:rPr>
          <w:rFonts w:ascii="Arial" w:hAnsi="Arial" w:cs="Arial"/>
          <w:b/>
          <w:noProof/>
          <w:color w:val="000000" w:themeColor="text1"/>
          <w:sz w:val="28"/>
          <w:szCs w:val="28"/>
          <w:lang w:eastAsia="it-IT"/>
        </w:rPr>
        <w:drawing>
          <wp:inline distT="0" distB="0" distL="0" distR="0" wp14:anchorId="35757DA2" wp14:editId="24C4904C">
            <wp:extent cx="1533353" cy="692000"/>
            <wp:effectExtent l="0" t="0" r="381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0011" cy="708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A4541">
        <w:rPr>
          <w:rFonts w:ascii="Arial" w:hAnsi="Arial" w:cs="Arial"/>
          <w:b/>
          <w:color w:val="000000" w:themeColor="text1"/>
          <w:sz w:val="28"/>
          <w:szCs w:val="28"/>
          <w:lang w:eastAsia="it-IT"/>
        </w:rPr>
        <w:tab/>
      </w:r>
    </w:p>
    <w:p w14:paraId="50FA419F" w14:textId="727F8FA9" w:rsidR="005A4541" w:rsidRDefault="005A4541" w:rsidP="005A4541">
      <w:pPr>
        <w:shd w:val="clear" w:color="auto" w:fill="FFFFFF"/>
        <w:spacing w:after="0" w:line="240" w:lineRule="auto"/>
        <w:ind w:left="993"/>
        <w:rPr>
          <w:rFonts w:ascii="Arial" w:hAnsi="Arial" w:cs="Arial"/>
          <w:b/>
          <w:color w:val="000000" w:themeColor="text1"/>
          <w:sz w:val="28"/>
          <w:szCs w:val="28"/>
          <w:lang w:eastAsia="it-IT"/>
        </w:rPr>
      </w:pPr>
      <w:r>
        <w:rPr>
          <w:rFonts w:ascii="Arial" w:hAnsi="Arial" w:cs="Arial"/>
          <w:b/>
          <w:color w:val="000000" w:themeColor="text1"/>
          <w:sz w:val="28"/>
          <w:szCs w:val="28"/>
          <w:lang w:eastAsia="it-IT"/>
        </w:rPr>
        <w:tab/>
      </w:r>
      <w:r>
        <w:rPr>
          <w:rFonts w:ascii="Arial" w:hAnsi="Arial" w:cs="Arial"/>
          <w:b/>
          <w:color w:val="000000" w:themeColor="text1"/>
          <w:sz w:val="28"/>
          <w:szCs w:val="28"/>
          <w:lang w:eastAsia="it-IT"/>
        </w:rPr>
        <w:tab/>
      </w:r>
      <w:r>
        <w:rPr>
          <w:rFonts w:ascii="Arial" w:hAnsi="Arial" w:cs="Arial"/>
          <w:b/>
          <w:color w:val="000000" w:themeColor="text1"/>
          <w:sz w:val="28"/>
          <w:szCs w:val="28"/>
          <w:lang w:eastAsia="it-IT"/>
        </w:rPr>
        <w:tab/>
      </w:r>
      <w:r>
        <w:rPr>
          <w:rFonts w:ascii="Arial" w:hAnsi="Arial" w:cs="Arial"/>
          <w:b/>
          <w:color w:val="000000" w:themeColor="text1"/>
          <w:sz w:val="28"/>
          <w:szCs w:val="28"/>
          <w:lang w:eastAsia="it-IT"/>
        </w:rPr>
        <w:tab/>
      </w:r>
    </w:p>
    <w:p w14:paraId="56F9FA29" w14:textId="41B01614" w:rsidR="005A4541" w:rsidRDefault="005A4541" w:rsidP="003863E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8"/>
          <w:szCs w:val="28"/>
          <w:lang w:eastAsia="it-IT"/>
        </w:rPr>
      </w:pPr>
    </w:p>
    <w:p w14:paraId="24DEDCD4" w14:textId="1C1A1BDE" w:rsidR="005A4541" w:rsidRDefault="005A4541" w:rsidP="003863E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8"/>
          <w:szCs w:val="28"/>
          <w:lang w:eastAsia="it-IT"/>
        </w:rPr>
      </w:pPr>
    </w:p>
    <w:p w14:paraId="34753C53" w14:textId="77777777" w:rsidR="005A4541" w:rsidRDefault="005A4541" w:rsidP="003863E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8"/>
          <w:szCs w:val="28"/>
          <w:lang w:eastAsia="it-IT"/>
        </w:rPr>
      </w:pPr>
    </w:p>
    <w:p w14:paraId="717554E6" w14:textId="14CA6AF0" w:rsidR="00412573" w:rsidRPr="007236DE" w:rsidRDefault="003863EB" w:rsidP="003863EB">
      <w:pPr>
        <w:shd w:val="clear" w:color="auto" w:fill="FFFFFF"/>
        <w:spacing w:after="0" w:line="240" w:lineRule="auto"/>
        <w:jc w:val="center"/>
        <w:rPr>
          <w:rFonts w:ascii="Arial" w:hAnsi="Arial" w:cs="Arial"/>
          <w:color w:val="000000" w:themeColor="text1"/>
          <w:sz w:val="28"/>
          <w:szCs w:val="28"/>
          <w:lang w:eastAsia="it-IT"/>
        </w:rPr>
      </w:pPr>
      <w:r w:rsidRPr="007236DE">
        <w:rPr>
          <w:rFonts w:ascii="Arial" w:hAnsi="Arial" w:cs="Arial"/>
          <w:b/>
          <w:color w:val="000000" w:themeColor="text1"/>
          <w:sz w:val="28"/>
          <w:szCs w:val="28"/>
          <w:lang w:eastAsia="it-IT"/>
        </w:rPr>
        <w:t>La psicologia sociale e i processi di interdipendenza online e offline</w:t>
      </w:r>
    </w:p>
    <w:p w14:paraId="1E66F12D" w14:textId="77777777" w:rsidR="003863EB" w:rsidRPr="007236DE" w:rsidRDefault="003863EB" w:rsidP="00412573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color w:val="000000" w:themeColor="text1"/>
          <w:lang w:eastAsia="it-IT"/>
        </w:rPr>
      </w:pPr>
    </w:p>
    <w:p w14:paraId="7818F077" w14:textId="49B6FAE7" w:rsidR="00AC68A9" w:rsidRDefault="00AC68A9" w:rsidP="003863E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color w:val="000000" w:themeColor="text1"/>
          <w:lang w:eastAsia="it-IT"/>
        </w:rPr>
      </w:pPr>
      <w:r w:rsidRPr="007236DE">
        <w:rPr>
          <w:rFonts w:ascii="Arial" w:hAnsi="Arial" w:cs="Arial"/>
          <w:b/>
          <w:color w:val="000000" w:themeColor="text1"/>
          <w:lang w:eastAsia="it-IT"/>
        </w:rPr>
        <w:t>Università di Napoli Federico II</w:t>
      </w:r>
    </w:p>
    <w:p w14:paraId="0BC44B7C" w14:textId="25BAAF56" w:rsidR="00C00066" w:rsidRDefault="00C00066" w:rsidP="003863E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color w:val="000000" w:themeColor="text1"/>
          <w:lang w:eastAsia="it-IT"/>
        </w:rPr>
      </w:pPr>
      <w:r>
        <w:rPr>
          <w:rFonts w:ascii="Arial" w:hAnsi="Arial" w:cs="Arial"/>
          <w:b/>
          <w:color w:val="000000" w:themeColor="text1"/>
          <w:lang w:eastAsia="it-IT"/>
        </w:rPr>
        <w:t>Dipartimento di Studi Umanistici</w:t>
      </w:r>
    </w:p>
    <w:p w14:paraId="05E52CB8" w14:textId="77C4B78E" w:rsidR="00C00066" w:rsidRDefault="00C00066" w:rsidP="003863E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color w:val="000000" w:themeColor="text1"/>
          <w:lang w:eastAsia="it-IT"/>
        </w:rPr>
      </w:pPr>
      <w:r>
        <w:rPr>
          <w:rFonts w:ascii="Arial" w:hAnsi="Arial" w:cs="Arial"/>
          <w:b/>
          <w:color w:val="000000" w:themeColor="text1"/>
          <w:lang w:eastAsia="it-IT"/>
        </w:rPr>
        <w:t>via Porta di Massa 1</w:t>
      </w:r>
    </w:p>
    <w:p w14:paraId="50C2BEAB" w14:textId="77777777" w:rsidR="00C00066" w:rsidRPr="007236DE" w:rsidRDefault="00C00066" w:rsidP="003863E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color w:val="000000" w:themeColor="text1"/>
          <w:lang w:eastAsia="it-IT"/>
        </w:rPr>
      </w:pPr>
    </w:p>
    <w:p w14:paraId="5A9313B7" w14:textId="629B3A50" w:rsidR="003863EB" w:rsidRPr="00C00066" w:rsidRDefault="00DA002C" w:rsidP="003863EB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color w:val="000000" w:themeColor="text1"/>
          <w:lang w:eastAsia="it-IT"/>
        </w:rPr>
      </w:pPr>
      <w:r w:rsidRPr="00C00066">
        <w:rPr>
          <w:rFonts w:ascii="Arial" w:hAnsi="Arial" w:cs="Arial"/>
          <w:b/>
          <w:color w:val="000000" w:themeColor="text1"/>
          <w:lang w:eastAsia="it-IT"/>
        </w:rPr>
        <w:t>14-15 Settembre 202</w:t>
      </w:r>
      <w:r w:rsidR="003863EB" w:rsidRPr="00C00066">
        <w:rPr>
          <w:rFonts w:ascii="Arial" w:hAnsi="Arial" w:cs="Arial"/>
          <w:b/>
          <w:color w:val="000000" w:themeColor="text1"/>
          <w:lang w:eastAsia="it-IT"/>
        </w:rPr>
        <w:t>3</w:t>
      </w:r>
    </w:p>
    <w:p w14:paraId="4D8599BF" w14:textId="77777777" w:rsidR="00F31938" w:rsidRPr="007236DE" w:rsidRDefault="00F31938" w:rsidP="00F31938">
      <w:pPr>
        <w:shd w:val="clear" w:color="auto" w:fill="FFFFFF"/>
        <w:spacing w:after="0" w:line="240" w:lineRule="auto"/>
        <w:rPr>
          <w:rFonts w:ascii="Arial" w:hAnsi="Arial" w:cs="Arial"/>
          <w:b/>
          <w:color w:val="000000" w:themeColor="text1"/>
          <w:lang w:eastAsia="it-IT"/>
        </w:rPr>
      </w:pPr>
    </w:p>
    <w:p w14:paraId="31B4C9A8" w14:textId="1A1C772D" w:rsidR="006D07F6" w:rsidRPr="007236DE" w:rsidRDefault="00412573" w:rsidP="00BF4CDA">
      <w:pPr>
        <w:shd w:val="clear" w:color="auto" w:fill="FFFFFF"/>
        <w:spacing w:after="0" w:line="240" w:lineRule="auto"/>
        <w:rPr>
          <w:rFonts w:ascii="Arial" w:hAnsi="Arial" w:cs="Arial"/>
          <w:b/>
          <w:color w:val="000000" w:themeColor="text1"/>
          <w:lang w:eastAsia="it-IT"/>
        </w:rPr>
      </w:pPr>
      <w:r w:rsidRPr="007236DE">
        <w:rPr>
          <w:rFonts w:ascii="Arial" w:hAnsi="Arial" w:cs="Arial"/>
          <w:b/>
          <w:color w:val="000000" w:themeColor="text1"/>
          <w:lang w:eastAsia="it-IT"/>
        </w:rPr>
        <w:t>Presentazione</w:t>
      </w:r>
    </w:p>
    <w:p w14:paraId="4A0AD0BD" w14:textId="77777777" w:rsidR="006D765E" w:rsidRDefault="006D765E" w:rsidP="003863EB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lang w:eastAsia="it-IT"/>
        </w:rPr>
      </w:pPr>
    </w:p>
    <w:p w14:paraId="176F707E" w14:textId="40A9B829" w:rsidR="002C1C4D" w:rsidRPr="007236DE" w:rsidRDefault="003863EB" w:rsidP="003863EB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lang w:eastAsia="it-IT"/>
        </w:rPr>
      </w:pPr>
      <w:r w:rsidRPr="007236DE">
        <w:rPr>
          <w:rFonts w:ascii="Arial" w:hAnsi="Arial" w:cs="Arial"/>
          <w:color w:val="000000" w:themeColor="text1"/>
          <w:lang w:eastAsia="it-IT"/>
        </w:rPr>
        <w:t xml:space="preserve">L’uso dei dispositivi mobili e delle </w:t>
      </w:r>
      <w:r w:rsidR="002C1C4D">
        <w:rPr>
          <w:rFonts w:ascii="Arial" w:hAnsi="Arial" w:cs="Arial"/>
          <w:color w:val="000000" w:themeColor="text1"/>
          <w:lang w:eastAsia="it-IT"/>
        </w:rPr>
        <w:t xml:space="preserve">loro </w:t>
      </w:r>
      <w:r w:rsidRPr="007236DE">
        <w:rPr>
          <w:rFonts w:ascii="Arial" w:hAnsi="Arial" w:cs="Arial"/>
          <w:color w:val="000000" w:themeColor="text1"/>
          <w:lang w:eastAsia="it-IT"/>
        </w:rPr>
        <w:t xml:space="preserve">diverse applicazioni è </w:t>
      </w:r>
      <w:r w:rsidR="002C1C4D">
        <w:rPr>
          <w:rFonts w:ascii="Arial" w:hAnsi="Arial" w:cs="Arial"/>
          <w:color w:val="000000" w:themeColor="text1"/>
          <w:lang w:eastAsia="it-IT"/>
        </w:rPr>
        <w:t xml:space="preserve">ormai </w:t>
      </w:r>
      <w:r w:rsidRPr="007236DE">
        <w:rPr>
          <w:rFonts w:ascii="Arial" w:hAnsi="Arial" w:cs="Arial"/>
          <w:color w:val="000000" w:themeColor="text1"/>
          <w:lang w:eastAsia="it-IT"/>
        </w:rPr>
        <w:t xml:space="preserve">parte della vita sociale e relazionale svolgendo </w:t>
      </w:r>
      <w:r w:rsidR="002C1C4D">
        <w:rPr>
          <w:rFonts w:ascii="Arial" w:hAnsi="Arial" w:cs="Arial"/>
          <w:color w:val="000000" w:themeColor="text1"/>
          <w:lang w:eastAsia="it-IT"/>
        </w:rPr>
        <w:t xml:space="preserve">nuove </w:t>
      </w:r>
      <w:r w:rsidRPr="007236DE">
        <w:rPr>
          <w:rFonts w:ascii="Arial" w:hAnsi="Arial" w:cs="Arial"/>
          <w:color w:val="000000" w:themeColor="text1"/>
          <w:lang w:eastAsia="it-IT"/>
        </w:rPr>
        <w:t xml:space="preserve">funzioni di mediazione tra individui e gruppi, </w:t>
      </w:r>
      <w:r w:rsidR="002C1C4D">
        <w:rPr>
          <w:rFonts w:ascii="Arial" w:hAnsi="Arial" w:cs="Arial"/>
          <w:color w:val="000000" w:themeColor="text1"/>
          <w:lang w:eastAsia="it-IT"/>
        </w:rPr>
        <w:t>modificando</w:t>
      </w:r>
      <w:r w:rsidRPr="007236DE">
        <w:rPr>
          <w:rFonts w:ascii="Arial" w:hAnsi="Arial" w:cs="Arial"/>
          <w:color w:val="000000" w:themeColor="text1"/>
          <w:lang w:eastAsia="it-IT"/>
        </w:rPr>
        <w:t xml:space="preserve"> diversi processi psicosociali</w:t>
      </w:r>
      <w:r w:rsidR="002C1C4D">
        <w:rPr>
          <w:rFonts w:ascii="Arial" w:hAnsi="Arial" w:cs="Arial"/>
          <w:color w:val="000000" w:themeColor="text1"/>
          <w:lang w:eastAsia="it-IT"/>
        </w:rPr>
        <w:t xml:space="preserve"> e </w:t>
      </w:r>
      <w:r w:rsidRPr="007236DE">
        <w:rPr>
          <w:rFonts w:ascii="Arial" w:hAnsi="Arial" w:cs="Arial"/>
          <w:color w:val="000000" w:themeColor="text1"/>
          <w:lang w:eastAsia="it-IT"/>
        </w:rPr>
        <w:t xml:space="preserve">riducendo la permeabilità dei confini tra ambienti sociali, dinamiche relazioni e interazioni online e offline (Batiste, 2013; </w:t>
      </w:r>
      <w:proofErr w:type="spellStart"/>
      <w:r w:rsidRPr="007236DE">
        <w:rPr>
          <w:rFonts w:ascii="Arial" w:hAnsi="Arial" w:cs="Arial"/>
          <w:color w:val="000000" w:themeColor="text1"/>
          <w:lang w:eastAsia="it-IT"/>
        </w:rPr>
        <w:t>Toch</w:t>
      </w:r>
      <w:proofErr w:type="spellEnd"/>
      <w:r w:rsidRPr="007236DE">
        <w:rPr>
          <w:rFonts w:ascii="Arial" w:hAnsi="Arial" w:cs="Arial"/>
          <w:color w:val="000000" w:themeColor="text1"/>
          <w:lang w:eastAsia="it-IT"/>
        </w:rPr>
        <w:t xml:space="preserve"> &amp; Levi, 2012). I cambiamenti che ne derivano hanno interessato la psicologia sociale nello studio di diversi ambiti e approfondimenti dell’impatto dell’ingresso delle tecnologie nel </w:t>
      </w:r>
      <w:r w:rsidRPr="005A4541">
        <w:rPr>
          <w:rFonts w:ascii="Arial" w:hAnsi="Arial" w:cs="Arial"/>
          <w:color w:val="000000" w:themeColor="text1"/>
          <w:lang w:eastAsia="it-IT"/>
        </w:rPr>
        <w:t>quotidiano e nei sistemi sociali</w:t>
      </w:r>
      <w:r w:rsidR="002C1C4D" w:rsidRPr="005A4541">
        <w:rPr>
          <w:rFonts w:ascii="Arial" w:hAnsi="Arial" w:cs="Arial"/>
          <w:color w:val="000000" w:themeColor="text1"/>
          <w:lang w:eastAsia="it-IT"/>
        </w:rPr>
        <w:t>.</w:t>
      </w:r>
      <w:r w:rsidRPr="005A4541">
        <w:rPr>
          <w:rFonts w:ascii="Arial" w:hAnsi="Arial" w:cs="Arial"/>
          <w:color w:val="000000" w:themeColor="text1"/>
          <w:lang w:eastAsia="it-IT"/>
        </w:rPr>
        <w:t xml:space="preserve"> </w:t>
      </w:r>
      <w:r w:rsidR="002C1C4D" w:rsidRPr="005A4541">
        <w:rPr>
          <w:rFonts w:ascii="Arial" w:hAnsi="Arial" w:cs="Arial"/>
          <w:color w:val="000000" w:themeColor="text1"/>
          <w:lang w:eastAsia="it-IT"/>
        </w:rPr>
        <w:t>G</w:t>
      </w:r>
      <w:r w:rsidRPr="005A4541">
        <w:rPr>
          <w:rFonts w:ascii="Arial" w:hAnsi="Arial" w:cs="Arial"/>
          <w:color w:val="000000" w:themeColor="text1"/>
          <w:lang w:eastAsia="it-IT"/>
        </w:rPr>
        <w:t xml:space="preserve">li stessi termini ibridi, </w:t>
      </w:r>
      <w:proofErr w:type="spellStart"/>
      <w:r w:rsidRPr="005A4541">
        <w:rPr>
          <w:rFonts w:ascii="Arial" w:hAnsi="Arial" w:cs="Arial"/>
          <w:color w:val="000000" w:themeColor="text1"/>
          <w:lang w:eastAsia="it-IT"/>
        </w:rPr>
        <w:t>onlife</w:t>
      </w:r>
      <w:proofErr w:type="spellEnd"/>
      <w:r w:rsidRPr="005A4541">
        <w:rPr>
          <w:rFonts w:ascii="Arial" w:hAnsi="Arial" w:cs="Arial"/>
          <w:color w:val="000000" w:themeColor="text1"/>
          <w:lang w:eastAsia="it-IT"/>
        </w:rPr>
        <w:t xml:space="preserve">, </w:t>
      </w:r>
      <w:proofErr w:type="spellStart"/>
      <w:r w:rsidRPr="005A4541">
        <w:rPr>
          <w:rFonts w:ascii="Arial" w:hAnsi="Arial" w:cs="Arial"/>
          <w:color w:val="000000" w:themeColor="text1"/>
          <w:lang w:eastAsia="it-IT"/>
        </w:rPr>
        <w:t>onsite</w:t>
      </w:r>
      <w:proofErr w:type="spellEnd"/>
      <w:r w:rsidRPr="005A4541">
        <w:rPr>
          <w:rFonts w:ascii="Arial" w:hAnsi="Arial" w:cs="Arial"/>
          <w:color w:val="000000" w:themeColor="text1"/>
          <w:lang w:eastAsia="it-IT"/>
        </w:rPr>
        <w:t xml:space="preserve"> restituiscono un sistema relazionale risignificato</w:t>
      </w:r>
      <w:r w:rsidR="005A4541" w:rsidRPr="005A4541">
        <w:rPr>
          <w:rFonts w:ascii="Arial" w:hAnsi="Arial" w:cs="Arial"/>
          <w:color w:val="000000" w:themeColor="text1"/>
          <w:lang w:eastAsia="it-IT"/>
        </w:rPr>
        <w:t xml:space="preserve"> che attiene a diversi fenomeni sociali </w:t>
      </w:r>
      <w:r w:rsidR="005A4541" w:rsidRPr="005A4541">
        <w:rPr>
          <w:rFonts w:ascii="Arial" w:hAnsi="Arial" w:cs="Arial"/>
          <w:color w:val="222222"/>
          <w:shd w:val="clear" w:color="auto" w:fill="FFFFFF"/>
        </w:rPr>
        <w:t>dell’intera disciplina nelle sue aree di studio e intervento: ambiente, salute, organizzazioni, comunità.</w:t>
      </w:r>
    </w:p>
    <w:p w14:paraId="7E1D4752" w14:textId="61DB97C8" w:rsidR="003863EB" w:rsidRPr="007236DE" w:rsidRDefault="003863EB" w:rsidP="003863EB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lang w:eastAsia="it-IT"/>
        </w:rPr>
      </w:pPr>
      <w:r w:rsidRPr="007236DE">
        <w:rPr>
          <w:rFonts w:ascii="Arial" w:hAnsi="Arial" w:cs="Arial"/>
          <w:color w:val="000000" w:themeColor="text1"/>
          <w:lang w:eastAsia="it-IT"/>
        </w:rPr>
        <w:t xml:space="preserve">La giornata tematica ha lo scopo di approfondire e riflettere sui nuovi paradigmi, modelli teorici e di intervento per comprendere le implicazioni </w:t>
      </w:r>
      <w:r w:rsidR="002C1C4D">
        <w:rPr>
          <w:rFonts w:ascii="Arial" w:hAnsi="Arial" w:cs="Arial"/>
          <w:color w:val="000000" w:themeColor="text1"/>
          <w:lang w:eastAsia="it-IT"/>
        </w:rPr>
        <w:t>di tali</w:t>
      </w:r>
      <w:r w:rsidRPr="007236DE">
        <w:rPr>
          <w:rFonts w:ascii="Arial" w:hAnsi="Arial" w:cs="Arial"/>
          <w:color w:val="000000" w:themeColor="text1"/>
          <w:lang w:eastAsia="it-IT"/>
        </w:rPr>
        <w:t xml:space="preserve"> fenomen</w:t>
      </w:r>
      <w:r w:rsidR="002C1C4D">
        <w:rPr>
          <w:rFonts w:ascii="Arial" w:hAnsi="Arial" w:cs="Arial"/>
          <w:color w:val="000000" w:themeColor="text1"/>
          <w:lang w:eastAsia="it-IT"/>
        </w:rPr>
        <w:t xml:space="preserve">i nella nostra </w:t>
      </w:r>
      <w:r w:rsidRPr="007236DE">
        <w:rPr>
          <w:rFonts w:ascii="Arial" w:hAnsi="Arial" w:cs="Arial"/>
          <w:color w:val="000000" w:themeColor="text1"/>
          <w:lang w:eastAsia="it-IT"/>
        </w:rPr>
        <w:t>vita quotidiana</w:t>
      </w:r>
      <w:r w:rsidR="00D02172">
        <w:rPr>
          <w:rFonts w:ascii="Arial" w:hAnsi="Arial" w:cs="Arial"/>
          <w:color w:val="000000" w:themeColor="text1"/>
          <w:lang w:eastAsia="it-IT"/>
        </w:rPr>
        <w:t xml:space="preserve"> </w:t>
      </w:r>
      <w:r w:rsidRPr="007236DE">
        <w:rPr>
          <w:rFonts w:ascii="Arial" w:hAnsi="Arial" w:cs="Arial"/>
          <w:color w:val="000000" w:themeColor="text1"/>
          <w:lang w:eastAsia="it-IT"/>
        </w:rPr>
        <w:t xml:space="preserve">e le dimensioni psicologiche emergenti </w:t>
      </w:r>
      <w:r w:rsidR="002C1C4D">
        <w:rPr>
          <w:rFonts w:ascii="Arial" w:hAnsi="Arial" w:cs="Arial"/>
          <w:color w:val="000000" w:themeColor="text1"/>
          <w:lang w:eastAsia="it-IT"/>
        </w:rPr>
        <w:t>nei</w:t>
      </w:r>
      <w:r w:rsidRPr="007236DE">
        <w:rPr>
          <w:rFonts w:ascii="Arial" w:hAnsi="Arial" w:cs="Arial"/>
          <w:color w:val="000000" w:themeColor="text1"/>
          <w:lang w:eastAsia="it-IT"/>
        </w:rPr>
        <w:t xml:space="preserve"> diversi contesti. </w:t>
      </w:r>
    </w:p>
    <w:p w14:paraId="444606E8" w14:textId="16A2E95E" w:rsidR="003863EB" w:rsidRPr="007236DE" w:rsidRDefault="003863EB" w:rsidP="003863EB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lang w:eastAsia="it-IT"/>
        </w:rPr>
      </w:pPr>
      <w:r w:rsidRPr="007236DE">
        <w:rPr>
          <w:rFonts w:ascii="Arial" w:hAnsi="Arial" w:cs="Arial"/>
          <w:color w:val="000000" w:themeColor="text1"/>
          <w:lang w:eastAsia="it-IT"/>
        </w:rPr>
        <w:t xml:space="preserve">La giornata tematica si articola in </w:t>
      </w:r>
      <w:proofErr w:type="spellStart"/>
      <w:r w:rsidRPr="007236DE">
        <w:rPr>
          <w:rFonts w:ascii="Arial" w:hAnsi="Arial" w:cs="Arial"/>
          <w:color w:val="000000" w:themeColor="text1"/>
          <w:lang w:eastAsia="it-IT"/>
        </w:rPr>
        <w:t>keynote</w:t>
      </w:r>
      <w:proofErr w:type="spellEnd"/>
      <w:r w:rsidR="007236DE" w:rsidRPr="007236DE">
        <w:rPr>
          <w:rFonts w:ascii="Arial" w:hAnsi="Arial" w:cs="Arial"/>
          <w:color w:val="000000" w:themeColor="text1"/>
          <w:lang w:eastAsia="it-IT"/>
        </w:rPr>
        <w:t>,</w:t>
      </w:r>
      <w:r w:rsidR="00F228E6" w:rsidRPr="007236DE">
        <w:rPr>
          <w:rFonts w:ascii="Arial" w:hAnsi="Arial" w:cs="Arial"/>
          <w:color w:val="000000" w:themeColor="text1"/>
          <w:lang w:eastAsia="it-IT"/>
        </w:rPr>
        <w:t xml:space="preserve"> simposi</w:t>
      </w:r>
      <w:r w:rsidR="00CE49A2">
        <w:rPr>
          <w:rFonts w:ascii="Arial" w:hAnsi="Arial" w:cs="Arial"/>
          <w:color w:val="000000" w:themeColor="text1"/>
          <w:lang w:eastAsia="it-IT"/>
        </w:rPr>
        <w:t xml:space="preserve"> e </w:t>
      </w:r>
      <w:r w:rsidRPr="007236DE">
        <w:rPr>
          <w:rFonts w:ascii="Arial" w:hAnsi="Arial" w:cs="Arial"/>
          <w:color w:val="000000" w:themeColor="text1"/>
          <w:lang w:eastAsia="it-IT"/>
        </w:rPr>
        <w:t xml:space="preserve">sessioni </w:t>
      </w:r>
      <w:r w:rsidR="00F228E6" w:rsidRPr="007236DE">
        <w:rPr>
          <w:rFonts w:ascii="Arial" w:hAnsi="Arial" w:cs="Arial"/>
          <w:color w:val="000000" w:themeColor="text1"/>
          <w:lang w:eastAsia="it-IT"/>
        </w:rPr>
        <w:t xml:space="preserve">tematiche </w:t>
      </w:r>
      <w:r w:rsidR="00CE49A2">
        <w:rPr>
          <w:rFonts w:ascii="Arial" w:hAnsi="Arial" w:cs="Arial"/>
          <w:color w:val="000000" w:themeColor="text1"/>
          <w:lang w:eastAsia="it-IT"/>
        </w:rPr>
        <w:t xml:space="preserve">(comunicazioni orali </w:t>
      </w:r>
      <w:r w:rsidR="00F228E6" w:rsidRPr="007236DE">
        <w:rPr>
          <w:rFonts w:ascii="Arial" w:hAnsi="Arial" w:cs="Arial"/>
          <w:color w:val="000000" w:themeColor="text1"/>
          <w:lang w:eastAsia="it-IT"/>
        </w:rPr>
        <w:t>e poster</w:t>
      </w:r>
      <w:r w:rsidR="00CE49A2">
        <w:rPr>
          <w:rFonts w:ascii="Arial" w:hAnsi="Arial" w:cs="Arial"/>
          <w:color w:val="000000" w:themeColor="text1"/>
          <w:lang w:eastAsia="it-IT"/>
        </w:rPr>
        <w:t>)</w:t>
      </w:r>
      <w:r w:rsidR="00F228E6" w:rsidRPr="007236DE">
        <w:rPr>
          <w:rFonts w:ascii="Arial" w:hAnsi="Arial" w:cs="Arial"/>
          <w:color w:val="000000" w:themeColor="text1"/>
          <w:lang w:eastAsia="it-IT"/>
        </w:rPr>
        <w:t xml:space="preserve"> </w:t>
      </w:r>
      <w:r w:rsidRPr="007236DE">
        <w:rPr>
          <w:rFonts w:ascii="Arial" w:hAnsi="Arial" w:cs="Arial"/>
          <w:color w:val="000000" w:themeColor="text1"/>
          <w:lang w:eastAsia="it-IT"/>
        </w:rPr>
        <w:t>sui temi correlati all’interfaccia online e offline in diversi contesti</w:t>
      </w:r>
      <w:r w:rsidR="00FF34B0" w:rsidRPr="007236DE">
        <w:rPr>
          <w:rFonts w:ascii="Arial" w:hAnsi="Arial" w:cs="Arial"/>
          <w:color w:val="000000" w:themeColor="text1"/>
          <w:lang w:eastAsia="it-IT"/>
        </w:rPr>
        <w:t>,</w:t>
      </w:r>
      <w:r w:rsidRPr="007236DE">
        <w:rPr>
          <w:rFonts w:ascii="Arial" w:hAnsi="Arial" w:cs="Arial"/>
          <w:color w:val="000000" w:themeColor="text1"/>
          <w:lang w:eastAsia="it-IT"/>
        </w:rPr>
        <w:t xml:space="preserve"> con attenzione ai seguenti temi:</w:t>
      </w:r>
    </w:p>
    <w:p w14:paraId="4D83BE55" w14:textId="155AB737" w:rsidR="003863EB" w:rsidRPr="007236DE" w:rsidRDefault="003863EB" w:rsidP="003863EB">
      <w:pPr>
        <w:pStyle w:val="Paragrafoelenco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lang w:eastAsia="it-IT"/>
        </w:rPr>
      </w:pPr>
      <w:r w:rsidRPr="007236DE">
        <w:rPr>
          <w:rFonts w:ascii="Arial" w:hAnsi="Arial" w:cs="Arial"/>
          <w:color w:val="000000" w:themeColor="text1"/>
          <w:lang w:eastAsia="it-IT"/>
        </w:rPr>
        <w:t>nuovi fenomeni e dinamiche psicosociali che caratterizzano i contesti locali e i contesti ibridi del mondo reale</w:t>
      </w:r>
    </w:p>
    <w:p w14:paraId="5229AABB" w14:textId="610D95CF" w:rsidR="003863EB" w:rsidRPr="007236DE" w:rsidRDefault="003863EB" w:rsidP="003863EB">
      <w:pPr>
        <w:pStyle w:val="Paragrafoelenco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lang w:eastAsia="it-IT"/>
        </w:rPr>
      </w:pPr>
      <w:r w:rsidRPr="007236DE">
        <w:rPr>
          <w:rFonts w:ascii="Arial" w:hAnsi="Arial" w:cs="Arial"/>
          <w:color w:val="000000" w:themeColor="text1"/>
          <w:lang w:eastAsia="it-IT"/>
        </w:rPr>
        <w:t>nuovi strumenti o metodologie - di ricerca o di intervento - adatti ad affrontare le complessità che caratterizzano i gruppi nei contesti di formazione</w:t>
      </w:r>
      <w:r w:rsidR="002C1C4D">
        <w:rPr>
          <w:rFonts w:ascii="Arial" w:hAnsi="Arial" w:cs="Arial"/>
          <w:color w:val="000000" w:themeColor="text1"/>
          <w:lang w:eastAsia="it-IT"/>
        </w:rPr>
        <w:t xml:space="preserve"> e</w:t>
      </w:r>
      <w:r w:rsidR="00072788">
        <w:rPr>
          <w:rFonts w:ascii="Arial" w:hAnsi="Arial" w:cs="Arial"/>
          <w:color w:val="000000" w:themeColor="text1"/>
          <w:lang w:eastAsia="it-IT"/>
        </w:rPr>
        <w:t xml:space="preserve"> </w:t>
      </w:r>
      <w:r w:rsidR="002C1C4D">
        <w:rPr>
          <w:rFonts w:ascii="Arial" w:hAnsi="Arial" w:cs="Arial"/>
          <w:color w:val="000000" w:themeColor="text1"/>
          <w:lang w:eastAsia="it-IT"/>
        </w:rPr>
        <w:t>nei contesti lavorativi</w:t>
      </w:r>
    </w:p>
    <w:p w14:paraId="23879855" w14:textId="5738AF1E" w:rsidR="003863EB" w:rsidRPr="007236DE" w:rsidRDefault="003863EB" w:rsidP="003863EB">
      <w:pPr>
        <w:pStyle w:val="Paragrafoelenco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lang w:eastAsia="it-IT"/>
        </w:rPr>
      </w:pPr>
      <w:r w:rsidRPr="007236DE">
        <w:rPr>
          <w:rFonts w:ascii="Arial" w:hAnsi="Arial" w:cs="Arial"/>
          <w:color w:val="000000" w:themeColor="text1"/>
          <w:lang w:eastAsia="it-IT"/>
        </w:rPr>
        <w:t>l'impatto che l'esperienza sociale offline ha sull'uso delle applicazioni mobili e di altre tecnologie o, viceversa, l'impatto che l'uso delle applicazioni mobili e di altre tecnologie ha sul modo in cui gli individui vivono l'ambiente fisico e sociale circostante</w:t>
      </w:r>
    </w:p>
    <w:p w14:paraId="23EBCAE6" w14:textId="25CA9A25" w:rsidR="003863EB" w:rsidRPr="007236DE" w:rsidRDefault="003863EB" w:rsidP="003863EB">
      <w:pPr>
        <w:pStyle w:val="Paragrafoelenco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lang w:eastAsia="it-IT"/>
        </w:rPr>
      </w:pPr>
      <w:r w:rsidRPr="007236DE">
        <w:rPr>
          <w:rFonts w:ascii="Arial" w:hAnsi="Arial" w:cs="Arial"/>
          <w:color w:val="000000" w:themeColor="text1"/>
          <w:lang w:eastAsia="it-IT"/>
        </w:rPr>
        <w:t>nuovi strumenti o metodologie - di ricerca o di intervento - adatti ad affrontare le complessità che caratterizzano le moderne comunità locali e i contesti ibridi del mondo reale</w:t>
      </w:r>
    </w:p>
    <w:p w14:paraId="27D3A11D" w14:textId="34A300B8" w:rsidR="003863EB" w:rsidRPr="007236DE" w:rsidRDefault="003863EB" w:rsidP="003863EB">
      <w:pPr>
        <w:pStyle w:val="Paragrafoelenco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lang w:eastAsia="it-IT"/>
        </w:rPr>
      </w:pPr>
      <w:r w:rsidRPr="007236DE">
        <w:rPr>
          <w:rFonts w:ascii="Arial" w:hAnsi="Arial" w:cs="Arial"/>
          <w:color w:val="000000" w:themeColor="text1"/>
          <w:lang w:eastAsia="it-IT"/>
        </w:rPr>
        <w:t>Interazioni, influenza sociale e rappresentazioni sociali</w:t>
      </w:r>
    </w:p>
    <w:p w14:paraId="7CD89AEA" w14:textId="6C5F5F1E" w:rsidR="003863EB" w:rsidRPr="007236DE" w:rsidRDefault="003863EB" w:rsidP="003863EB">
      <w:pPr>
        <w:pStyle w:val="Paragrafoelenco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lang w:eastAsia="it-IT"/>
        </w:rPr>
      </w:pPr>
      <w:r w:rsidRPr="007236DE">
        <w:rPr>
          <w:rFonts w:ascii="Arial" w:hAnsi="Arial" w:cs="Arial"/>
          <w:color w:val="000000" w:themeColor="text1"/>
          <w:lang w:eastAsia="it-IT"/>
        </w:rPr>
        <w:t>Identità e uso delle tecnologie</w:t>
      </w:r>
    </w:p>
    <w:p w14:paraId="1CBC0ADB" w14:textId="61390069" w:rsidR="003863EB" w:rsidRPr="007236DE" w:rsidRDefault="003863EB" w:rsidP="003863EB">
      <w:pPr>
        <w:pStyle w:val="Paragrafoelenco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lang w:eastAsia="it-IT"/>
        </w:rPr>
      </w:pPr>
      <w:r w:rsidRPr="007236DE">
        <w:rPr>
          <w:rFonts w:ascii="Arial" w:hAnsi="Arial" w:cs="Arial"/>
          <w:color w:val="000000" w:themeColor="text1"/>
          <w:lang w:eastAsia="it-IT"/>
        </w:rPr>
        <w:t>Migration</w:t>
      </w:r>
      <w:r w:rsidR="002C1C4D">
        <w:rPr>
          <w:rFonts w:ascii="Arial" w:hAnsi="Arial" w:cs="Arial"/>
          <w:color w:val="000000" w:themeColor="text1"/>
          <w:lang w:eastAsia="it-IT"/>
        </w:rPr>
        <w:t>,</w:t>
      </w:r>
      <w:r w:rsidR="00B47BF8">
        <w:rPr>
          <w:rFonts w:ascii="Arial" w:hAnsi="Arial" w:cs="Arial"/>
          <w:color w:val="000000" w:themeColor="text1"/>
          <w:lang w:eastAsia="it-IT"/>
        </w:rPr>
        <w:t xml:space="preserve"> </w:t>
      </w:r>
      <w:r w:rsidRPr="007236DE">
        <w:rPr>
          <w:rFonts w:ascii="Arial" w:hAnsi="Arial" w:cs="Arial"/>
          <w:color w:val="000000" w:themeColor="text1"/>
          <w:lang w:eastAsia="it-IT"/>
        </w:rPr>
        <w:t>uso del social media e processi intergruppi</w:t>
      </w:r>
    </w:p>
    <w:p w14:paraId="74F9332B" w14:textId="69C63724" w:rsidR="003863EB" w:rsidRPr="007236DE" w:rsidRDefault="003863EB" w:rsidP="003863EB">
      <w:pPr>
        <w:pStyle w:val="Paragrafoelenco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lang w:eastAsia="it-IT"/>
        </w:rPr>
      </w:pPr>
      <w:r w:rsidRPr="007236DE">
        <w:rPr>
          <w:rFonts w:ascii="Arial" w:hAnsi="Arial" w:cs="Arial"/>
          <w:color w:val="000000" w:themeColor="text1"/>
          <w:lang w:eastAsia="it-IT"/>
        </w:rPr>
        <w:t>Disagio e costruzione del capitale sociale nell’uso delle tecnologie mobili</w:t>
      </w:r>
    </w:p>
    <w:p w14:paraId="172D00FE" w14:textId="743E3E2F" w:rsidR="003863EB" w:rsidRPr="007236DE" w:rsidRDefault="003863EB" w:rsidP="003863EB">
      <w:pPr>
        <w:pStyle w:val="Paragrafoelenco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lang w:eastAsia="it-IT"/>
        </w:rPr>
      </w:pPr>
      <w:r w:rsidRPr="007236DE">
        <w:rPr>
          <w:rFonts w:ascii="Arial" w:hAnsi="Arial" w:cs="Arial"/>
          <w:color w:val="000000" w:themeColor="text1"/>
          <w:lang w:eastAsia="it-IT"/>
        </w:rPr>
        <w:t>Solidarietà, inclusione sociale</w:t>
      </w:r>
    </w:p>
    <w:p w14:paraId="348BDA3B" w14:textId="6675193A" w:rsidR="003863EB" w:rsidRPr="007236DE" w:rsidRDefault="003863EB" w:rsidP="003863EB">
      <w:pPr>
        <w:pStyle w:val="Paragrafoelenco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lang w:eastAsia="it-IT"/>
        </w:rPr>
      </w:pPr>
      <w:r w:rsidRPr="007236DE">
        <w:rPr>
          <w:rFonts w:ascii="Arial" w:hAnsi="Arial" w:cs="Arial"/>
          <w:color w:val="000000" w:themeColor="text1"/>
          <w:lang w:eastAsia="it-IT"/>
        </w:rPr>
        <w:t>Gender e tecnologie</w:t>
      </w:r>
    </w:p>
    <w:p w14:paraId="743FC79F" w14:textId="6BEA6F38" w:rsidR="003863EB" w:rsidRDefault="003863EB" w:rsidP="003863EB">
      <w:pPr>
        <w:pStyle w:val="Paragrafoelenco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lang w:eastAsia="it-IT"/>
        </w:rPr>
      </w:pPr>
      <w:r w:rsidRPr="007236DE">
        <w:rPr>
          <w:rFonts w:ascii="Arial" w:hAnsi="Arial" w:cs="Arial"/>
          <w:color w:val="000000" w:themeColor="text1"/>
          <w:lang w:eastAsia="it-IT"/>
        </w:rPr>
        <w:t>Aging e tecnologie</w:t>
      </w:r>
    </w:p>
    <w:p w14:paraId="1BB99E00" w14:textId="77777777" w:rsidR="00A92D0B" w:rsidRPr="007236DE" w:rsidRDefault="00A92D0B" w:rsidP="00D02172">
      <w:pPr>
        <w:pStyle w:val="Paragrafoelenco"/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lang w:eastAsia="it-IT"/>
        </w:rPr>
      </w:pPr>
    </w:p>
    <w:p w14:paraId="1C1EF74D" w14:textId="77777777" w:rsidR="00BC2B6E" w:rsidRPr="007236DE" w:rsidRDefault="00BC2B6E" w:rsidP="003B3E3B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lang w:eastAsia="it-IT"/>
        </w:rPr>
      </w:pPr>
    </w:p>
    <w:p w14:paraId="6B01F6DF" w14:textId="064F3DC6" w:rsidR="00412573" w:rsidRPr="007236DE" w:rsidRDefault="00BC2B6E" w:rsidP="00412573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lang w:eastAsia="it-IT"/>
        </w:rPr>
      </w:pPr>
      <w:r w:rsidRPr="007236DE">
        <w:rPr>
          <w:rFonts w:ascii="Arial" w:hAnsi="Arial" w:cs="Arial"/>
          <w:color w:val="000000" w:themeColor="text1"/>
          <w:lang w:eastAsia="it-IT"/>
        </w:rPr>
        <w:t xml:space="preserve">All’interno </w:t>
      </w:r>
      <w:r w:rsidR="00E132F9" w:rsidRPr="007236DE">
        <w:rPr>
          <w:rFonts w:ascii="Arial" w:hAnsi="Arial" w:cs="Arial"/>
          <w:color w:val="000000" w:themeColor="text1"/>
          <w:lang w:eastAsia="it-IT"/>
        </w:rPr>
        <w:t xml:space="preserve">del programma </w:t>
      </w:r>
      <w:r w:rsidRPr="007236DE">
        <w:rPr>
          <w:rFonts w:ascii="Arial" w:hAnsi="Arial" w:cs="Arial"/>
          <w:color w:val="000000" w:themeColor="text1"/>
          <w:lang w:eastAsia="it-IT"/>
        </w:rPr>
        <w:t>sarà previst</w:t>
      </w:r>
      <w:r w:rsidR="00E132F9" w:rsidRPr="007236DE">
        <w:rPr>
          <w:rFonts w:ascii="Arial" w:hAnsi="Arial" w:cs="Arial"/>
          <w:color w:val="000000" w:themeColor="text1"/>
          <w:lang w:eastAsia="it-IT"/>
        </w:rPr>
        <w:t xml:space="preserve">o </w:t>
      </w:r>
      <w:r w:rsidR="00BF4CDA" w:rsidRPr="007236DE">
        <w:rPr>
          <w:rFonts w:ascii="Arial" w:hAnsi="Arial" w:cs="Arial"/>
          <w:color w:val="000000" w:themeColor="text1"/>
          <w:lang w:eastAsia="it-IT"/>
        </w:rPr>
        <w:t xml:space="preserve">uno spazio per lo svolgimento </w:t>
      </w:r>
      <w:r w:rsidR="00BF4CDA" w:rsidRPr="006D765E">
        <w:rPr>
          <w:rFonts w:ascii="Arial" w:hAnsi="Arial" w:cs="Arial"/>
          <w:color w:val="000000" w:themeColor="text1"/>
          <w:lang w:eastAsia="it-IT"/>
        </w:rPr>
        <w:t>del</w:t>
      </w:r>
      <w:r w:rsidR="00412573" w:rsidRPr="006D765E">
        <w:rPr>
          <w:rFonts w:ascii="Arial" w:hAnsi="Arial" w:cs="Arial"/>
          <w:color w:val="000000" w:themeColor="text1"/>
          <w:lang w:eastAsia="it-IT"/>
        </w:rPr>
        <w:t>l’</w:t>
      </w:r>
      <w:r w:rsidR="00412573" w:rsidRPr="006D765E">
        <w:rPr>
          <w:rFonts w:ascii="Arial" w:hAnsi="Arial" w:cs="Arial"/>
          <w:b/>
          <w:bCs/>
          <w:color w:val="000000" w:themeColor="text1"/>
          <w:lang w:eastAsia="it-IT"/>
        </w:rPr>
        <w:t xml:space="preserve">assemblea </w:t>
      </w:r>
      <w:r w:rsidR="00BF4CDA" w:rsidRPr="006D765E">
        <w:rPr>
          <w:rFonts w:ascii="Arial" w:hAnsi="Arial" w:cs="Arial"/>
          <w:b/>
          <w:bCs/>
          <w:color w:val="000000" w:themeColor="text1"/>
          <w:lang w:eastAsia="it-IT"/>
        </w:rPr>
        <w:t xml:space="preserve">annuale </w:t>
      </w:r>
      <w:r w:rsidR="00E132F9" w:rsidRPr="006D765E">
        <w:rPr>
          <w:rFonts w:ascii="Arial" w:hAnsi="Arial" w:cs="Arial"/>
          <w:b/>
          <w:bCs/>
          <w:color w:val="000000" w:themeColor="text1"/>
          <w:lang w:eastAsia="it-IT"/>
        </w:rPr>
        <w:t xml:space="preserve">della </w:t>
      </w:r>
      <w:r w:rsidR="00412573" w:rsidRPr="006D765E">
        <w:rPr>
          <w:rFonts w:ascii="Arial" w:hAnsi="Arial" w:cs="Arial"/>
          <w:b/>
          <w:bCs/>
          <w:color w:val="000000" w:themeColor="text1"/>
          <w:lang w:eastAsia="it-IT"/>
        </w:rPr>
        <w:t>Sezione.</w:t>
      </w:r>
      <w:r w:rsidR="00B47BF8">
        <w:rPr>
          <w:rFonts w:ascii="Arial" w:hAnsi="Arial" w:cs="Arial"/>
          <w:color w:val="000000" w:themeColor="text1"/>
          <w:lang w:eastAsia="it-IT"/>
        </w:rPr>
        <w:t xml:space="preserve"> </w:t>
      </w:r>
      <w:r w:rsidR="00B47BF8" w:rsidRPr="00D02172">
        <w:rPr>
          <w:rFonts w:ascii="Arial" w:hAnsi="Arial" w:cs="Arial"/>
          <w:color w:val="000000" w:themeColor="text1"/>
          <w:lang w:eastAsia="it-IT"/>
        </w:rPr>
        <w:t xml:space="preserve">Nel corso dell'assemblea annuale della sezione verranno assegnati i premi 2023 alla migliore Tesi di Dottorato, al </w:t>
      </w:r>
      <w:r w:rsidR="00B47BF8">
        <w:rPr>
          <w:rFonts w:ascii="Arial" w:hAnsi="Arial" w:cs="Arial"/>
          <w:color w:val="000000" w:themeColor="text1"/>
          <w:lang w:eastAsia="it-IT"/>
        </w:rPr>
        <w:t>m</w:t>
      </w:r>
      <w:r w:rsidR="00B47BF8" w:rsidRPr="00D02172">
        <w:rPr>
          <w:rFonts w:ascii="Arial" w:hAnsi="Arial" w:cs="Arial"/>
          <w:color w:val="000000" w:themeColor="text1"/>
          <w:lang w:eastAsia="it-IT"/>
        </w:rPr>
        <w:t xml:space="preserve">iglior Articolo Scientifico di Psicologia Sociale e al </w:t>
      </w:r>
      <w:r w:rsidR="00B47BF8">
        <w:rPr>
          <w:rFonts w:ascii="Arial" w:hAnsi="Arial" w:cs="Arial"/>
          <w:color w:val="000000" w:themeColor="text1"/>
          <w:lang w:eastAsia="it-IT"/>
        </w:rPr>
        <w:t>m</w:t>
      </w:r>
      <w:r w:rsidR="00B47BF8" w:rsidRPr="00D02172">
        <w:rPr>
          <w:rFonts w:ascii="Arial" w:hAnsi="Arial" w:cs="Arial"/>
          <w:color w:val="000000" w:themeColor="text1"/>
          <w:lang w:eastAsia="it-IT"/>
        </w:rPr>
        <w:t xml:space="preserve">iglior Articolo </w:t>
      </w:r>
      <w:r w:rsidR="00B47BF8" w:rsidRPr="00D02172">
        <w:rPr>
          <w:rFonts w:ascii="Arial" w:hAnsi="Arial" w:cs="Arial"/>
          <w:color w:val="000000" w:themeColor="text1"/>
          <w:lang w:eastAsia="it-IT"/>
        </w:rPr>
        <w:lastRenderedPageBreak/>
        <w:t xml:space="preserve">Divulgativo di Psicologia Sociale. A vincitrici e vincitori sarà chiesto di esporre il contenuto del proprio lavoro in modalità blitz </w:t>
      </w:r>
      <w:proofErr w:type="spellStart"/>
      <w:r w:rsidR="00B47BF8" w:rsidRPr="00D02172">
        <w:rPr>
          <w:rFonts w:ascii="Arial" w:hAnsi="Arial" w:cs="Arial"/>
          <w:color w:val="000000" w:themeColor="text1"/>
          <w:lang w:eastAsia="it-IT"/>
        </w:rPr>
        <w:t>presentation</w:t>
      </w:r>
      <w:proofErr w:type="spellEnd"/>
      <w:r w:rsidR="00B47BF8" w:rsidRPr="00D02172">
        <w:rPr>
          <w:rFonts w:ascii="Arial" w:hAnsi="Arial" w:cs="Arial"/>
          <w:color w:val="000000" w:themeColor="text1"/>
          <w:lang w:eastAsia="it-IT"/>
        </w:rPr>
        <w:t xml:space="preserve"> della durata di 5 minuti.</w:t>
      </w:r>
    </w:p>
    <w:p w14:paraId="0FB44F31" w14:textId="77777777" w:rsidR="006D07F6" w:rsidRPr="007236DE" w:rsidRDefault="006D07F6" w:rsidP="004810FD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color w:val="000000" w:themeColor="text1"/>
          <w:lang w:eastAsia="it-IT"/>
        </w:rPr>
      </w:pPr>
    </w:p>
    <w:p w14:paraId="7BBC833F" w14:textId="77777777" w:rsidR="006D765E" w:rsidRDefault="006D765E" w:rsidP="004810FD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color w:val="000000" w:themeColor="text1"/>
          <w:lang w:eastAsia="it-IT"/>
        </w:rPr>
      </w:pPr>
    </w:p>
    <w:p w14:paraId="57698F85" w14:textId="675FA41D" w:rsidR="006D765E" w:rsidRPr="00824C65" w:rsidRDefault="006D765E" w:rsidP="004810FD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color w:val="000000" w:themeColor="text1"/>
          <w:lang w:val="en-US" w:eastAsia="it-IT"/>
        </w:rPr>
      </w:pPr>
      <w:r w:rsidRPr="00824C65">
        <w:rPr>
          <w:rFonts w:ascii="Arial" w:hAnsi="Arial" w:cs="Arial"/>
          <w:b/>
          <w:color w:val="000000" w:themeColor="text1"/>
          <w:lang w:val="en-US" w:eastAsia="it-IT"/>
        </w:rPr>
        <w:t>Keynote speaker</w:t>
      </w:r>
    </w:p>
    <w:p w14:paraId="62DFD98C" w14:textId="77777777" w:rsidR="006D765E" w:rsidRPr="00824C65" w:rsidRDefault="006D765E" w:rsidP="004810FD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color w:val="000000" w:themeColor="text1"/>
          <w:lang w:val="en-US" w:eastAsia="it-IT"/>
        </w:rPr>
      </w:pPr>
    </w:p>
    <w:p w14:paraId="4427FFA2" w14:textId="01F6850B" w:rsidR="006D765E" w:rsidRPr="00824C65" w:rsidRDefault="006D765E" w:rsidP="004810FD">
      <w:pPr>
        <w:shd w:val="clear" w:color="auto" w:fill="FFFFFF"/>
        <w:spacing w:after="0" w:line="240" w:lineRule="auto"/>
        <w:jc w:val="both"/>
        <w:rPr>
          <w:rFonts w:ascii="Arial" w:hAnsi="Arial" w:cs="Arial"/>
          <w:bCs/>
          <w:color w:val="000000" w:themeColor="text1"/>
          <w:lang w:val="en-US" w:eastAsia="it-IT"/>
        </w:rPr>
      </w:pPr>
      <w:r w:rsidRPr="00824C65">
        <w:rPr>
          <w:rFonts w:ascii="Arial" w:hAnsi="Arial" w:cs="Arial"/>
          <w:bCs/>
          <w:color w:val="000000" w:themeColor="text1"/>
          <w:lang w:val="en-US" w:eastAsia="it-IT"/>
        </w:rPr>
        <w:t>Tobias Greitemeyer, Università di Innsbruck</w:t>
      </w:r>
    </w:p>
    <w:p w14:paraId="48EB27F7" w14:textId="39D21A06" w:rsidR="006D765E" w:rsidRPr="00824C65" w:rsidRDefault="008D2540" w:rsidP="004810FD">
      <w:pPr>
        <w:shd w:val="clear" w:color="auto" w:fill="FFFFFF"/>
        <w:spacing w:after="0" w:line="240" w:lineRule="auto"/>
        <w:jc w:val="both"/>
        <w:rPr>
          <w:rFonts w:ascii="Arial" w:hAnsi="Arial" w:cs="Arial"/>
          <w:bCs/>
          <w:color w:val="000000" w:themeColor="text1"/>
          <w:lang w:val="en-US" w:eastAsia="it-IT"/>
        </w:rPr>
      </w:pPr>
      <w:hyperlink r:id="rId10" w:history="1">
        <w:r w:rsidR="006D765E" w:rsidRPr="00824C65">
          <w:rPr>
            <w:rStyle w:val="Collegamentoipertestuale"/>
            <w:rFonts w:ascii="Arial" w:hAnsi="Arial" w:cs="Arial"/>
            <w:bCs/>
            <w:lang w:val="en-US" w:eastAsia="it-IT"/>
          </w:rPr>
          <w:t>https://www.uibk.ac.at/psychologie/mitarbeiter/greitemeyer/</w:t>
        </w:r>
      </w:hyperlink>
    </w:p>
    <w:p w14:paraId="1597B221" w14:textId="77777777" w:rsidR="006D765E" w:rsidRPr="00824C65" w:rsidRDefault="006D765E" w:rsidP="004810FD">
      <w:pPr>
        <w:shd w:val="clear" w:color="auto" w:fill="FFFFFF"/>
        <w:spacing w:after="0" w:line="240" w:lineRule="auto"/>
        <w:jc w:val="both"/>
        <w:rPr>
          <w:rFonts w:ascii="Arial" w:hAnsi="Arial" w:cs="Arial"/>
          <w:bCs/>
          <w:color w:val="000000" w:themeColor="text1"/>
          <w:lang w:val="en-US" w:eastAsia="it-IT"/>
        </w:rPr>
      </w:pPr>
    </w:p>
    <w:p w14:paraId="5D4A6983" w14:textId="70CC5B6F" w:rsidR="006D765E" w:rsidRDefault="006D765E" w:rsidP="004810FD">
      <w:pPr>
        <w:shd w:val="clear" w:color="auto" w:fill="FFFFFF"/>
        <w:spacing w:after="0" w:line="240" w:lineRule="auto"/>
        <w:jc w:val="both"/>
        <w:rPr>
          <w:rFonts w:ascii="Arial" w:hAnsi="Arial" w:cs="Arial"/>
          <w:bCs/>
          <w:color w:val="000000" w:themeColor="text1"/>
          <w:lang w:eastAsia="it-IT"/>
        </w:rPr>
      </w:pPr>
      <w:proofErr w:type="spellStart"/>
      <w:r w:rsidRPr="006D765E">
        <w:rPr>
          <w:rFonts w:ascii="Arial" w:hAnsi="Arial" w:cs="Arial"/>
          <w:bCs/>
          <w:color w:val="000000" w:themeColor="text1"/>
          <w:lang w:eastAsia="it-IT"/>
        </w:rPr>
        <w:t>Mariek</w:t>
      </w:r>
      <w:proofErr w:type="spellEnd"/>
      <w:r w:rsidRPr="006D765E">
        <w:rPr>
          <w:rFonts w:ascii="Arial" w:hAnsi="Arial" w:cs="Arial"/>
          <w:bCs/>
          <w:color w:val="000000" w:themeColor="text1"/>
          <w:lang w:eastAsia="it-IT"/>
        </w:rPr>
        <w:t xml:space="preserve"> </w:t>
      </w:r>
      <w:proofErr w:type="spellStart"/>
      <w:r w:rsidRPr="006D765E">
        <w:rPr>
          <w:rFonts w:ascii="Arial" w:hAnsi="Arial" w:cs="Arial"/>
          <w:bCs/>
          <w:color w:val="000000" w:themeColor="text1"/>
          <w:lang w:eastAsia="it-IT"/>
        </w:rPr>
        <w:t>Vanden</w:t>
      </w:r>
      <w:proofErr w:type="spellEnd"/>
      <w:r w:rsidRPr="006D765E">
        <w:rPr>
          <w:rFonts w:ascii="Arial" w:hAnsi="Arial" w:cs="Arial"/>
          <w:bCs/>
          <w:color w:val="000000" w:themeColor="text1"/>
          <w:lang w:eastAsia="it-IT"/>
        </w:rPr>
        <w:t xml:space="preserve"> </w:t>
      </w:r>
      <w:proofErr w:type="spellStart"/>
      <w:r w:rsidRPr="006D765E">
        <w:rPr>
          <w:rFonts w:ascii="Arial" w:hAnsi="Arial" w:cs="Arial"/>
          <w:bCs/>
          <w:color w:val="000000" w:themeColor="text1"/>
          <w:lang w:eastAsia="it-IT"/>
        </w:rPr>
        <w:t>Abeele</w:t>
      </w:r>
      <w:proofErr w:type="spellEnd"/>
      <w:r w:rsidRPr="006D765E">
        <w:rPr>
          <w:rFonts w:ascii="Arial" w:hAnsi="Arial" w:cs="Arial"/>
          <w:bCs/>
          <w:color w:val="000000" w:themeColor="text1"/>
          <w:lang w:eastAsia="it-IT"/>
        </w:rPr>
        <w:t xml:space="preserve">, Università di </w:t>
      </w:r>
      <w:proofErr w:type="spellStart"/>
      <w:r w:rsidRPr="006D765E">
        <w:rPr>
          <w:rFonts w:ascii="Arial" w:hAnsi="Arial" w:cs="Arial"/>
          <w:bCs/>
          <w:color w:val="000000" w:themeColor="text1"/>
          <w:lang w:eastAsia="it-IT"/>
        </w:rPr>
        <w:t>Ghent</w:t>
      </w:r>
      <w:proofErr w:type="spellEnd"/>
    </w:p>
    <w:p w14:paraId="6ADC9DBE" w14:textId="1A8CE0C8" w:rsidR="006D765E" w:rsidRPr="006D765E" w:rsidRDefault="008D2540" w:rsidP="004810FD">
      <w:pPr>
        <w:shd w:val="clear" w:color="auto" w:fill="FFFFFF"/>
        <w:spacing w:after="0" w:line="240" w:lineRule="auto"/>
        <w:jc w:val="both"/>
        <w:rPr>
          <w:rFonts w:ascii="Arial" w:hAnsi="Arial" w:cs="Arial"/>
          <w:bCs/>
          <w:color w:val="000000" w:themeColor="text1"/>
          <w:lang w:eastAsia="it-IT"/>
        </w:rPr>
      </w:pPr>
      <w:hyperlink r:id="rId11" w:history="1">
        <w:r w:rsidR="006D765E" w:rsidRPr="00026DA8">
          <w:rPr>
            <w:rStyle w:val="Collegamentoipertestuale"/>
            <w:rFonts w:ascii="Arial" w:hAnsi="Arial" w:cs="Arial"/>
            <w:bCs/>
            <w:lang w:eastAsia="it-IT"/>
          </w:rPr>
          <w:t>https://www.ugent.be/mict/en/team/professors/mariek_vanden_abeele</w:t>
        </w:r>
      </w:hyperlink>
      <w:r w:rsidR="006D765E">
        <w:rPr>
          <w:rFonts w:ascii="Arial" w:hAnsi="Arial" w:cs="Arial"/>
          <w:bCs/>
          <w:color w:val="000000" w:themeColor="text1"/>
          <w:lang w:eastAsia="it-IT"/>
        </w:rPr>
        <w:t xml:space="preserve"> </w:t>
      </w:r>
    </w:p>
    <w:p w14:paraId="147BE694" w14:textId="77777777" w:rsidR="006D765E" w:rsidRDefault="006D765E" w:rsidP="004810FD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color w:val="000000" w:themeColor="text1"/>
          <w:lang w:eastAsia="it-IT"/>
        </w:rPr>
      </w:pPr>
    </w:p>
    <w:p w14:paraId="32CFF4AA" w14:textId="77777777" w:rsidR="006D765E" w:rsidRDefault="006D765E" w:rsidP="004810FD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color w:val="000000" w:themeColor="text1"/>
          <w:lang w:eastAsia="it-IT"/>
        </w:rPr>
      </w:pPr>
    </w:p>
    <w:p w14:paraId="5CDA3975" w14:textId="05413D0E" w:rsidR="00412573" w:rsidRPr="007236DE" w:rsidRDefault="00412573" w:rsidP="004810FD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color w:val="000000" w:themeColor="text1"/>
          <w:lang w:eastAsia="it-IT"/>
        </w:rPr>
      </w:pPr>
      <w:r w:rsidRPr="007236DE">
        <w:rPr>
          <w:rFonts w:ascii="Arial" w:hAnsi="Arial" w:cs="Arial"/>
          <w:b/>
          <w:color w:val="000000" w:themeColor="text1"/>
          <w:lang w:eastAsia="it-IT"/>
        </w:rPr>
        <w:t>Presentazione contributi</w:t>
      </w:r>
    </w:p>
    <w:p w14:paraId="6522DB3A" w14:textId="77777777" w:rsidR="006D765E" w:rsidRDefault="006D765E" w:rsidP="003518E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it-IT"/>
        </w:rPr>
      </w:pPr>
    </w:p>
    <w:p w14:paraId="5BC84A10" w14:textId="1BF6C651" w:rsidR="00F04075" w:rsidRPr="007236DE" w:rsidRDefault="00F04075" w:rsidP="003518E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it-IT"/>
        </w:rPr>
      </w:pPr>
      <w:r w:rsidRPr="007236DE">
        <w:rPr>
          <w:rFonts w:ascii="Arial" w:eastAsia="Times New Roman" w:hAnsi="Arial" w:cs="Arial"/>
          <w:color w:val="000000" w:themeColor="text1"/>
          <w:lang w:eastAsia="it-IT"/>
        </w:rPr>
        <w:t>Ciascun proponente potrà presentare</w:t>
      </w:r>
      <w:r w:rsidR="003F1567" w:rsidRPr="007236DE">
        <w:rPr>
          <w:rFonts w:ascii="Arial" w:eastAsia="Times New Roman" w:hAnsi="Arial" w:cs="Arial"/>
          <w:color w:val="000000" w:themeColor="text1"/>
          <w:lang w:eastAsia="it-IT"/>
        </w:rPr>
        <w:t xml:space="preserve"> non più di due contributi, di cui non più di uno a primo nome</w:t>
      </w:r>
      <w:r w:rsidRPr="007236DE">
        <w:rPr>
          <w:rFonts w:ascii="Arial" w:eastAsia="Times New Roman" w:hAnsi="Arial" w:cs="Arial"/>
          <w:color w:val="000000" w:themeColor="text1"/>
          <w:lang w:eastAsia="it-IT"/>
        </w:rPr>
        <w:t>.</w:t>
      </w:r>
    </w:p>
    <w:p w14:paraId="50959290" w14:textId="7DFE941A" w:rsidR="001D38BD" w:rsidRPr="007236DE" w:rsidRDefault="00F04075" w:rsidP="009B0409">
      <w:pPr>
        <w:spacing w:after="0" w:line="240" w:lineRule="auto"/>
        <w:jc w:val="both"/>
        <w:rPr>
          <w:rFonts w:ascii="Arial" w:hAnsi="Arial" w:cs="Arial"/>
          <w:color w:val="000000" w:themeColor="text1"/>
          <w:lang w:eastAsia="it-IT"/>
        </w:rPr>
      </w:pPr>
      <w:r w:rsidRPr="007236DE">
        <w:rPr>
          <w:rFonts w:ascii="Arial" w:hAnsi="Arial" w:cs="Arial"/>
          <w:color w:val="000000" w:themeColor="text1"/>
          <w:lang w:eastAsia="it-IT"/>
        </w:rPr>
        <w:t>L’</w:t>
      </w:r>
      <w:r w:rsidR="00412573" w:rsidRPr="007236DE">
        <w:rPr>
          <w:rFonts w:ascii="Arial" w:hAnsi="Arial" w:cs="Arial"/>
          <w:color w:val="000000" w:themeColor="text1"/>
          <w:lang w:eastAsia="it-IT"/>
        </w:rPr>
        <w:t xml:space="preserve"> abstract </w:t>
      </w:r>
      <w:r w:rsidRPr="007236DE">
        <w:rPr>
          <w:rFonts w:ascii="Arial" w:hAnsi="Arial" w:cs="Arial"/>
          <w:color w:val="000000" w:themeColor="text1"/>
          <w:lang w:eastAsia="it-IT"/>
        </w:rPr>
        <w:t xml:space="preserve">dovrà essere inviato </w:t>
      </w:r>
      <w:r w:rsidR="00412573" w:rsidRPr="007236DE">
        <w:rPr>
          <w:rFonts w:ascii="Arial" w:hAnsi="Arial" w:cs="Arial"/>
          <w:color w:val="000000" w:themeColor="text1"/>
          <w:lang w:eastAsia="it-IT"/>
        </w:rPr>
        <w:t xml:space="preserve">entro il </w:t>
      </w:r>
      <w:r w:rsidR="003863EB" w:rsidRPr="007236DE">
        <w:rPr>
          <w:rFonts w:ascii="Arial" w:hAnsi="Arial" w:cs="Arial"/>
          <w:b/>
          <w:color w:val="000000" w:themeColor="text1"/>
          <w:lang w:eastAsia="it-IT"/>
        </w:rPr>
        <w:t>30 aprile</w:t>
      </w:r>
      <w:r w:rsidR="00BA5726" w:rsidRPr="007236DE">
        <w:rPr>
          <w:rFonts w:ascii="Arial" w:hAnsi="Arial" w:cs="Arial"/>
          <w:b/>
          <w:color w:val="000000" w:themeColor="text1"/>
          <w:lang w:eastAsia="it-IT"/>
        </w:rPr>
        <w:t xml:space="preserve"> </w:t>
      </w:r>
      <w:r w:rsidR="00BC2B6E" w:rsidRPr="007236DE">
        <w:rPr>
          <w:rFonts w:ascii="Arial" w:hAnsi="Arial" w:cs="Arial"/>
          <w:b/>
          <w:color w:val="000000" w:themeColor="text1"/>
          <w:lang w:eastAsia="it-IT"/>
        </w:rPr>
        <w:t>202</w:t>
      </w:r>
      <w:r w:rsidR="003863EB" w:rsidRPr="007236DE">
        <w:rPr>
          <w:rFonts w:ascii="Arial" w:hAnsi="Arial" w:cs="Arial"/>
          <w:b/>
          <w:color w:val="000000" w:themeColor="text1"/>
          <w:lang w:eastAsia="it-IT"/>
        </w:rPr>
        <w:t>3</w:t>
      </w:r>
      <w:r w:rsidR="00412573" w:rsidRPr="007236DE">
        <w:rPr>
          <w:rFonts w:ascii="Arial" w:hAnsi="Arial" w:cs="Arial"/>
          <w:color w:val="000000" w:themeColor="text1"/>
          <w:lang w:eastAsia="it-IT"/>
        </w:rPr>
        <w:t xml:space="preserve"> </w:t>
      </w:r>
      <w:r w:rsidR="00BF4CDA" w:rsidRPr="007236DE">
        <w:rPr>
          <w:rFonts w:ascii="Arial" w:hAnsi="Arial" w:cs="Arial"/>
          <w:color w:val="000000" w:themeColor="text1"/>
          <w:lang w:eastAsia="it-IT"/>
        </w:rPr>
        <w:t>tramite il</w:t>
      </w:r>
      <w:r w:rsidR="00BA5726" w:rsidRPr="007236DE">
        <w:rPr>
          <w:rFonts w:ascii="Arial" w:hAnsi="Arial" w:cs="Arial"/>
          <w:color w:val="000000" w:themeColor="text1"/>
          <w:lang w:eastAsia="it-IT"/>
        </w:rPr>
        <w:t xml:space="preserve"> </w:t>
      </w:r>
      <w:r w:rsidR="00824C65">
        <w:rPr>
          <w:rFonts w:ascii="Arial" w:hAnsi="Arial" w:cs="Arial"/>
          <w:color w:val="000000" w:themeColor="text1"/>
          <w:lang w:eastAsia="it-IT"/>
        </w:rPr>
        <w:t>link</w:t>
      </w:r>
      <w:r w:rsidR="00BF4CDA" w:rsidRPr="007236DE">
        <w:rPr>
          <w:rFonts w:ascii="Arial" w:hAnsi="Arial" w:cs="Arial"/>
          <w:color w:val="000000" w:themeColor="text1"/>
          <w:lang w:eastAsia="it-IT"/>
        </w:rPr>
        <w:t xml:space="preserve">: </w:t>
      </w:r>
    </w:p>
    <w:p w14:paraId="50ACB9D5" w14:textId="535AA604" w:rsidR="00A2704C" w:rsidRDefault="008D2540" w:rsidP="009B0409">
      <w:pPr>
        <w:spacing w:after="0" w:line="24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hyperlink r:id="rId12" w:history="1">
        <w:r w:rsidRPr="00C30963">
          <w:rPr>
            <w:rStyle w:val="Collegamentoipertestuale"/>
          </w:rPr>
          <w:t>https://registration.ccicongress.com/cmsweb/ABS_Login.asp?IDcommessa=C049/23&amp;Lang=IT</w:t>
        </w:r>
      </w:hyperlink>
      <w:r>
        <w:t xml:space="preserve"> </w:t>
      </w:r>
      <w:r w:rsidR="00A2704C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</w:p>
    <w:p w14:paraId="2C59F326" w14:textId="6FB36814" w:rsidR="00412573" w:rsidRDefault="00412573" w:rsidP="009B0409">
      <w:pPr>
        <w:spacing w:after="0" w:line="24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7236DE">
        <w:rPr>
          <w:rFonts w:ascii="Arial" w:hAnsi="Arial" w:cs="Arial"/>
          <w:color w:val="000000" w:themeColor="text1"/>
          <w:shd w:val="clear" w:color="auto" w:fill="FFFFFF"/>
        </w:rPr>
        <w:t xml:space="preserve">Le proposte pervenute saranno </w:t>
      </w:r>
      <w:r w:rsidR="00F04075" w:rsidRPr="007236DE">
        <w:rPr>
          <w:rFonts w:ascii="Arial" w:eastAsia="Times New Roman" w:hAnsi="Arial" w:cs="Arial"/>
          <w:color w:val="000000" w:themeColor="text1"/>
          <w:lang w:eastAsia="it-IT"/>
        </w:rPr>
        <w:t xml:space="preserve">sottoposte alla valutazione </w:t>
      </w:r>
      <w:r w:rsidRPr="007236DE">
        <w:rPr>
          <w:rFonts w:ascii="Arial" w:hAnsi="Arial" w:cs="Arial"/>
          <w:color w:val="000000" w:themeColor="text1"/>
          <w:shd w:val="clear" w:color="auto" w:fill="FFFFFF"/>
        </w:rPr>
        <w:t>d</w:t>
      </w:r>
      <w:r w:rsidR="00F04075" w:rsidRPr="007236DE">
        <w:rPr>
          <w:rFonts w:ascii="Arial" w:hAnsi="Arial" w:cs="Arial"/>
          <w:color w:val="000000" w:themeColor="text1"/>
          <w:shd w:val="clear" w:color="auto" w:fill="FFFFFF"/>
        </w:rPr>
        <w:t>e</w:t>
      </w:r>
      <w:r w:rsidRPr="007236DE">
        <w:rPr>
          <w:rFonts w:ascii="Arial" w:hAnsi="Arial" w:cs="Arial"/>
          <w:color w:val="000000" w:themeColor="text1"/>
          <w:shd w:val="clear" w:color="auto" w:fill="FFFFFF"/>
        </w:rPr>
        <w:t xml:space="preserve">l Comitato </w:t>
      </w:r>
      <w:r w:rsidR="003F1567" w:rsidRPr="007236DE">
        <w:rPr>
          <w:rFonts w:ascii="Arial" w:hAnsi="Arial" w:cs="Arial"/>
          <w:color w:val="000000" w:themeColor="text1"/>
          <w:shd w:val="clear" w:color="auto" w:fill="FFFFFF"/>
        </w:rPr>
        <w:t>Scientifico</w:t>
      </w:r>
      <w:r w:rsidR="00DE74FC" w:rsidRPr="007236D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Pr="007236DE">
        <w:rPr>
          <w:rFonts w:ascii="Arial" w:hAnsi="Arial" w:cs="Arial"/>
          <w:color w:val="000000" w:themeColor="text1"/>
          <w:shd w:val="clear" w:color="auto" w:fill="FFFFFF"/>
        </w:rPr>
        <w:t>e l'eventuale accettazione verrà comunicata via e-mail entro il</w:t>
      </w:r>
      <w:r w:rsidRPr="007236DE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> </w:t>
      </w:r>
      <w:r w:rsidR="003863EB" w:rsidRPr="007236DE">
        <w:rPr>
          <w:rStyle w:val="Enfasigrassetto"/>
          <w:rFonts w:ascii="Arial" w:hAnsi="Arial" w:cs="Arial"/>
          <w:color w:val="000000" w:themeColor="text1"/>
          <w:shd w:val="clear" w:color="auto" w:fill="FFFFFF"/>
        </w:rPr>
        <w:t xml:space="preserve">30 </w:t>
      </w:r>
      <w:r w:rsidR="001569F7">
        <w:rPr>
          <w:rStyle w:val="Enfasigrassetto"/>
          <w:rFonts w:ascii="Arial" w:hAnsi="Arial" w:cs="Arial"/>
          <w:color w:val="000000" w:themeColor="text1"/>
          <w:shd w:val="clear" w:color="auto" w:fill="FFFFFF"/>
        </w:rPr>
        <w:t>maggio</w:t>
      </w:r>
      <w:r w:rsidR="001569F7" w:rsidRPr="007236DE">
        <w:rPr>
          <w:rStyle w:val="Enfasigrassetto"/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3863EB" w:rsidRPr="007236DE">
        <w:rPr>
          <w:rStyle w:val="Enfasigrassetto"/>
          <w:rFonts w:ascii="Arial" w:hAnsi="Arial" w:cs="Arial"/>
          <w:color w:val="000000" w:themeColor="text1"/>
          <w:shd w:val="clear" w:color="auto" w:fill="FFFFFF"/>
        </w:rPr>
        <w:t>2023</w:t>
      </w:r>
      <w:r w:rsidRPr="007236DE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> </w:t>
      </w:r>
      <w:r w:rsidRPr="007236DE">
        <w:rPr>
          <w:rFonts w:ascii="Arial" w:hAnsi="Arial" w:cs="Arial"/>
          <w:color w:val="000000" w:themeColor="text1"/>
          <w:shd w:val="clear" w:color="auto" w:fill="FFFFFF"/>
        </w:rPr>
        <w:t>all’indirizzo del</w:t>
      </w:r>
      <w:r w:rsidR="00925656">
        <w:rPr>
          <w:rFonts w:ascii="Arial" w:hAnsi="Arial" w:cs="Arial"/>
          <w:color w:val="000000" w:themeColor="text1"/>
          <w:shd w:val="clear" w:color="auto" w:fill="FFFFFF"/>
        </w:rPr>
        <w:t>/</w:t>
      </w:r>
      <w:proofErr w:type="spellStart"/>
      <w:r w:rsidR="00925656">
        <w:rPr>
          <w:rFonts w:ascii="Arial" w:hAnsi="Arial" w:cs="Arial"/>
          <w:color w:val="000000" w:themeColor="text1"/>
          <w:shd w:val="clear" w:color="auto" w:fill="FFFFFF"/>
        </w:rPr>
        <w:t>lla</w:t>
      </w:r>
      <w:proofErr w:type="spellEnd"/>
      <w:r w:rsidR="00925656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Pr="007236DE">
        <w:rPr>
          <w:rFonts w:ascii="Arial" w:hAnsi="Arial" w:cs="Arial"/>
          <w:color w:val="000000" w:themeColor="text1"/>
          <w:shd w:val="clear" w:color="auto" w:fill="FFFFFF"/>
        </w:rPr>
        <w:t xml:space="preserve">proponente. </w:t>
      </w:r>
    </w:p>
    <w:p w14:paraId="67ABADF0" w14:textId="4CD3687D" w:rsidR="00925656" w:rsidRPr="007236DE" w:rsidRDefault="00925656" w:rsidP="009B0409">
      <w:pPr>
        <w:spacing w:after="0" w:line="24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925656">
        <w:rPr>
          <w:rFonts w:ascii="Arial" w:hAnsi="Arial" w:cs="Arial"/>
          <w:color w:val="000000" w:themeColor="text1"/>
          <w:shd w:val="clear" w:color="auto" w:fill="FFFFFF"/>
        </w:rPr>
        <w:t>Una volta accettato, l'inserimento del contributo scientifico nel programma è subordinato all’iscrizione del/</w:t>
      </w:r>
      <w:proofErr w:type="spellStart"/>
      <w:r>
        <w:rPr>
          <w:rFonts w:ascii="Arial" w:hAnsi="Arial" w:cs="Arial"/>
          <w:color w:val="000000" w:themeColor="text1"/>
          <w:shd w:val="clear" w:color="auto" w:fill="FFFFFF"/>
        </w:rPr>
        <w:t>l</w:t>
      </w:r>
      <w:r w:rsidRPr="00925656">
        <w:rPr>
          <w:rFonts w:ascii="Arial" w:hAnsi="Arial" w:cs="Arial"/>
          <w:color w:val="000000" w:themeColor="text1"/>
          <w:shd w:val="clear" w:color="auto" w:fill="FFFFFF"/>
        </w:rPr>
        <w:t>la</w:t>
      </w:r>
      <w:proofErr w:type="spellEnd"/>
      <w:r w:rsidRPr="00925656">
        <w:rPr>
          <w:rFonts w:ascii="Arial" w:hAnsi="Arial" w:cs="Arial"/>
          <w:color w:val="000000" w:themeColor="text1"/>
          <w:shd w:val="clear" w:color="auto" w:fill="FFFFFF"/>
        </w:rPr>
        <w:t xml:space="preserve"> proponente e al versamento della 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relativa </w:t>
      </w:r>
      <w:r w:rsidRPr="00925656">
        <w:rPr>
          <w:rFonts w:ascii="Arial" w:hAnsi="Arial" w:cs="Arial"/>
          <w:color w:val="000000" w:themeColor="text1"/>
          <w:shd w:val="clear" w:color="auto" w:fill="FFFFFF"/>
        </w:rPr>
        <w:t>quota.</w:t>
      </w:r>
    </w:p>
    <w:p w14:paraId="794241D3" w14:textId="6EE9E889" w:rsidR="007236DE" w:rsidRDefault="007236DE" w:rsidP="007236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1D1E20"/>
          <w:lang w:eastAsia="it-IT"/>
        </w:rPr>
      </w:pPr>
    </w:p>
    <w:p w14:paraId="1E8AB440" w14:textId="77777777" w:rsidR="006D765E" w:rsidRPr="007236DE" w:rsidRDefault="006D765E" w:rsidP="007236D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1D1E20"/>
          <w:lang w:eastAsia="it-IT"/>
        </w:rPr>
      </w:pPr>
    </w:p>
    <w:p w14:paraId="215B75FF" w14:textId="7780A1FA" w:rsidR="00D32489" w:rsidRPr="00F61783" w:rsidRDefault="00D32489" w:rsidP="00D324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1D1E20"/>
          <w:lang w:eastAsia="it-IT"/>
        </w:rPr>
      </w:pPr>
      <w:r>
        <w:rPr>
          <w:rFonts w:ascii="Arial" w:eastAsia="Times New Roman" w:hAnsi="Arial" w:cs="Arial"/>
          <w:b/>
          <w:bCs/>
          <w:color w:val="1D1E20"/>
          <w:lang w:eastAsia="it-IT"/>
        </w:rPr>
        <w:t>P</w:t>
      </w:r>
      <w:r w:rsidRPr="00F61783">
        <w:rPr>
          <w:rFonts w:ascii="Arial" w:eastAsia="Times New Roman" w:hAnsi="Arial" w:cs="Arial"/>
          <w:b/>
          <w:bCs/>
          <w:color w:val="1D1E20"/>
          <w:lang w:eastAsia="it-IT"/>
        </w:rPr>
        <w:t>roposte individuali</w:t>
      </w:r>
      <w:r>
        <w:rPr>
          <w:rFonts w:ascii="Arial" w:eastAsia="Times New Roman" w:hAnsi="Arial" w:cs="Arial"/>
          <w:b/>
          <w:bCs/>
          <w:color w:val="1D1E20"/>
          <w:lang w:eastAsia="it-IT"/>
        </w:rPr>
        <w:t xml:space="preserve"> </w:t>
      </w:r>
    </w:p>
    <w:p w14:paraId="726180B3" w14:textId="77777777" w:rsidR="006D765E" w:rsidRDefault="006D765E" w:rsidP="00D324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D1E20"/>
          <w:lang w:eastAsia="it-IT"/>
        </w:rPr>
      </w:pPr>
    </w:p>
    <w:p w14:paraId="4CCA6D5C" w14:textId="4A31C50E" w:rsidR="00D32489" w:rsidRPr="00D32489" w:rsidRDefault="00D32489" w:rsidP="00D324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D1E20"/>
          <w:lang w:eastAsia="it-IT"/>
        </w:rPr>
      </w:pPr>
      <w:r w:rsidRPr="00D32489">
        <w:rPr>
          <w:rFonts w:ascii="Arial" w:eastAsia="Times New Roman" w:hAnsi="Arial" w:cs="Arial"/>
          <w:color w:val="1D1E20"/>
          <w:lang w:eastAsia="it-IT"/>
        </w:rPr>
        <w:t xml:space="preserve">Le proposte individuali possono </w:t>
      </w:r>
      <w:r>
        <w:rPr>
          <w:rFonts w:ascii="Arial" w:eastAsia="Times New Roman" w:hAnsi="Arial" w:cs="Arial"/>
          <w:color w:val="1D1E20"/>
          <w:lang w:eastAsia="it-IT"/>
        </w:rPr>
        <w:t>consistere in</w:t>
      </w:r>
      <w:r w:rsidRPr="00D32489">
        <w:rPr>
          <w:rFonts w:ascii="Arial" w:eastAsia="Times New Roman" w:hAnsi="Arial" w:cs="Arial"/>
          <w:color w:val="1D1E20"/>
          <w:lang w:eastAsia="it-IT"/>
        </w:rPr>
        <w:t xml:space="preserve"> </w:t>
      </w:r>
      <w:r w:rsidRPr="006D765E">
        <w:rPr>
          <w:rFonts w:ascii="Arial" w:eastAsia="Times New Roman" w:hAnsi="Arial" w:cs="Arial"/>
          <w:i/>
          <w:iCs/>
          <w:color w:val="1D1E20"/>
          <w:lang w:eastAsia="it-IT"/>
        </w:rPr>
        <w:t xml:space="preserve">comunicazioni orali </w:t>
      </w:r>
      <w:r w:rsidRPr="006D765E">
        <w:rPr>
          <w:rFonts w:ascii="Arial" w:eastAsia="Times New Roman" w:hAnsi="Arial" w:cs="Arial"/>
          <w:color w:val="1D1E20"/>
          <w:lang w:eastAsia="it-IT"/>
        </w:rPr>
        <w:t xml:space="preserve">o </w:t>
      </w:r>
      <w:r w:rsidRPr="006D765E">
        <w:rPr>
          <w:rFonts w:ascii="Arial" w:eastAsia="Times New Roman" w:hAnsi="Arial" w:cs="Arial"/>
          <w:i/>
          <w:iCs/>
          <w:color w:val="1D1E20"/>
          <w:lang w:eastAsia="it-IT"/>
        </w:rPr>
        <w:t>poster</w:t>
      </w:r>
      <w:r w:rsidRPr="00D32489">
        <w:rPr>
          <w:rFonts w:ascii="Arial" w:eastAsia="Times New Roman" w:hAnsi="Arial" w:cs="Arial"/>
          <w:color w:val="1D1E20"/>
          <w:lang w:eastAsia="it-IT"/>
        </w:rPr>
        <w:t>.</w:t>
      </w:r>
    </w:p>
    <w:p w14:paraId="04884FC2" w14:textId="2F0CCA65" w:rsidR="00CE49A2" w:rsidRDefault="00D32489" w:rsidP="00D324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D1E20"/>
          <w:lang w:eastAsia="it-IT"/>
        </w:rPr>
      </w:pPr>
      <w:r w:rsidRPr="00D32489">
        <w:rPr>
          <w:rFonts w:ascii="Arial" w:eastAsia="Times New Roman" w:hAnsi="Arial" w:cs="Arial"/>
          <w:color w:val="1D1E20"/>
          <w:lang w:eastAsia="it-IT"/>
        </w:rPr>
        <w:t>Le comunicazioni orali saranno organizzate dal Comitato Scientifico in Sessioni Tematiche.</w:t>
      </w:r>
      <w:r>
        <w:rPr>
          <w:rFonts w:ascii="Arial" w:eastAsia="Times New Roman" w:hAnsi="Arial" w:cs="Arial"/>
          <w:color w:val="1D1E20"/>
          <w:lang w:eastAsia="it-IT"/>
        </w:rPr>
        <w:t xml:space="preserve"> </w:t>
      </w:r>
      <w:r w:rsidRPr="00D32489">
        <w:rPr>
          <w:rFonts w:ascii="Arial" w:eastAsia="Times New Roman" w:hAnsi="Arial" w:cs="Arial"/>
          <w:color w:val="1D1E20"/>
          <w:lang w:eastAsia="it-IT"/>
        </w:rPr>
        <w:t>Le Sessioni tematiche prevedono la presentazione di 4-5 contributi; al termine delle presentazioni sarà prevista una discussione generale organizzata. La durata complessiva della sessione tematica è di 90 minuti.</w:t>
      </w:r>
    </w:p>
    <w:p w14:paraId="661408DC" w14:textId="0BE10BC0" w:rsidR="00D32489" w:rsidRPr="007655E6" w:rsidRDefault="00D32489" w:rsidP="00D324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D1E20"/>
          <w:lang w:eastAsia="it-IT"/>
        </w:rPr>
      </w:pPr>
      <w:r w:rsidRPr="00D32489">
        <w:rPr>
          <w:rFonts w:ascii="Arial" w:eastAsia="Times New Roman" w:hAnsi="Arial" w:cs="Arial"/>
          <w:color w:val="1D1E20"/>
          <w:lang w:eastAsia="it-IT"/>
        </w:rPr>
        <w:t xml:space="preserve">I poster </w:t>
      </w:r>
      <w:r w:rsidR="00CE49A2">
        <w:rPr>
          <w:rFonts w:ascii="Arial" w:eastAsia="Times New Roman" w:hAnsi="Arial" w:cs="Arial"/>
          <w:color w:val="1D1E20"/>
          <w:lang w:eastAsia="it-IT"/>
        </w:rPr>
        <w:t>saranno</w:t>
      </w:r>
      <w:r w:rsidRPr="00D32489">
        <w:rPr>
          <w:rFonts w:ascii="Arial" w:eastAsia="Times New Roman" w:hAnsi="Arial" w:cs="Arial"/>
          <w:color w:val="1D1E20"/>
          <w:lang w:eastAsia="it-IT"/>
        </w:rPr>
        <w:t xml:space="preserve"> esposti </w:t>
      </w:r>
      <w:r w:rsidR="00CE49A2">
        <w:rPr>
          <w:rFonts w:ascii="Arial" w:eastAsia="Times New Roman" w:hAnsi="Arial" w:cs="Arial"/>
          <w:color w:val="1D1E20"/>
          <w:lang w:eastAsia="it-IT"/>
        </w:rPr>
        <w:t>in uno spazio ad hoc. A</w:t>
      </w:r>
      <w:r w:rsidRPr="00D32489">
        <w:rPr>
          <w:rFonts w:ascii="Arial" w:eastAsia="Times New Roman" w:hAnsi="Arial" w:cs="Arial"/>
          <w:color w:val="1D1E20"/>
          <w:lang w:eastAsia="it-IT"/>
        </w:rPr>
        <w:t xml:space="preserve">d autrici e autori sarà chiesto di esporre e discutere il contenuto del </w:t>
      </w:r>
      <w:r w:rsidR="00CE49A2">
        <w:rPr>
          <w:rFonts w:ascii="Arial" w:eastAsia="Times New Roman" w:hAnsi="Arial" w:cs="Arial"/>
          <w:color w:val="1D1E20"/>
          <w:lang w:eastAsia="it-IT"/>
        </w:rPr>
        <w:t xml:space="preserve">proprio </w:t>
      </w:r>
      <w:r w:rsidRPr="00D32489">
        <w:rPr>
          <w:rFonts w:ascii="Arial" w:eastAsia="Times New Roman" w:hAnsi="Arial" w:cs="Arial"/>
          <w:color w:val="1D1E20"/>
          <w:lang w:eastAsia="it-IT"/>
        </w:rPr>
        <w:t xml:space="preserve">poster in modalità blitz </w:t>
      </w:r>
      <w:proofErr w:type="spellStart"/>
      <w:r w:rsidRPr="00D32489">
        <w:rPr>
          <w:rFonts w:ascii="Arial" w:eastAsia="Times New Roman" w:hAnsi="Arial" w:cs="Arial"/>
          <w:color w:val="1D1E20"/>
          <w:lang w:eastAsia="it-IT"/>
        </w:rPr>
        <w:t>presentation</w:t>
      </w:r>
      <w:proofErr w:type="spellEnd"/>
      <w:r w:rsidRPr="00D32489">
        <w:rPr>
          <w:rFonts w:ascii="Arial" w:eastAsia="Times New Roman" w:hAnsi="Arial" w:cs="Arial"/>
          <w:color w:val="1D1E20"/>
          <w:lang w:eastAsia="it-IT"/>
        </w:rPr>
        <w:t xml:space="preserve"> della durata di 5 minuti. I poster dovranno avere il formato 70/80 x100 </w:t>
      </w:r>
      <w:r w:rsidRPr="007655E6">
        <w:rPr>
          <w:rFonts w:ascii="Arial" w:eastAsia="Times New Roman" w:hAnsi="Arial" w:cs="Arial"/>
          <w:color w:val="1D1E20"/>
          <w:lang w:eastAsia="it-IT"/>
        </w:rPr>
        <w:t xml:space="preserve">con orientamento verticale. </w:t>
      </w:r>
    </w:p>
    <w:p w14:paraId="01A86141" w14:textId="7F172F13" w:rsidR="00D32489" w:rsidRPr="00D32489" w:rsidRDefault="00D32489" w:rsidP="00D3248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D1E20"/>
          <w:lang w:eastAsia="it-IT"/>
        </w:rPr>
      </w:pPr>
      <w:r w:rsidRPr="007655E6">
        <w:rPr>
          <w:rFonts w:ascii="Arial" w:eastAsia="Times New Roman" w:hAnsi="Arial" w:cs="Arial"/>
          <w:color w:val="1D1E20"/>
          <w:lang w:eastAsia="it-IT"/>
        </w:rPr>
        <w:t xml:space="preserve">I poster potranno concorrere al </w:t>
      </w:r>
      <w:r w:rsidRPr="00CC62E5">
        <w:rPr>
          <w:rFonts w:ascii="Arial" w:eastAsia="Times New Roman" w:hAnsi="Arial" w:cs="Arial"/>
          <w:b/>
          <w:bCs/>
          <w:color w:val="1D1E20"/>
          <w:lang w:eastAsia="it-IT"/>
        </w:rPr>
        <w:t>Best AIP Poster Award 2023</w:t>
      </w:r>
      <w:r w:rsidRPr="007655E6">
        <w:rPr>
          <w:rFonts w:ascii="Arial" w:eastAsia="Times New Roman" w:hAnsi="Arial" w:cs="Arial"/>
          <w:color w:val="1D1E20"/>
          <w:lang w:eastAsia="it-IT"/>
        </w:rPr>
        <w:t xml:space="preserve"> </w:t>
      </w:r>
      <w:r w:rsidR="00D02172">
        <w:rPr>
          <w:rFonts w:ascii="Arial" w:eastAsia="Times New Roman" w:hAnsi="Arial" w:cs="Arial"/>
          <w:color w:val="1D1E20"/>
          <w:lang w:eastAsia="it-IT"/>
        </w:rPr>
        <w:t>(</w:t>
      </w:r>
      <w:r w:rsidRPr="007655E6">
        <w:rPr>
          <w:rFonts w:ascii="Arial" w:eastAsia="Times New Roman" w:hAnsi="Arial" w:cs="Arial"/>
          <w:color w:val="1D1E20"/>
          <w:lang w:eastAsia="it-IT"/>
        </w:rPr>
        <w:t xml:space="preserve">250 </w:t>
      </w:r>
      <w:r w:rsidR="00D02172">
        <w:rPr>
          <w:rFonts w:ascii="Arial" w:eastAsia="Times New Roman" w:hAnsi="Arial" w:cs="Arial"/>
          <w:color w:val="1D1E20"/>
          <w:lang w:eastAsia="it-IT"/>
        </w:rPr>
        <w:t>e</w:t>
      </w:r>
      <w:r w:rsidRPr="007655E6">
        <w:rPr>
          <w:rFonts w:ascii="Arial" w:eastAsia="Times New Roman" w:hAnsi="Arial" w:cs="Arial"/>
          <w:color w:val="1D1E20"/>
          <w:lang w:eastAsia="it-IT"/>
        </w:rPr>
        <w:t>uro</w:t>
      </w:r>
      <w:r w:rsidR="00D02172">
        <w:rPr>
          <w:rFonts w:ascii="Arial" w:eastAsia="Times New Roman" w:hAnsi="Arial" w:cs="Arial"/>
          <w:color w:val="1D1E20"/>
          <w:lang w:eastAsia="it-IT"/>
        </w:rPr>
        <w:t>)</w:t>
      </w:r>
      <w:r w:rsidR="00BE56F2">
        <w:rPr>
          <w:rFonts w:ascii="Arial" w:eastAsia="Times New Roman" w:hAnsi="Arial" w:cs="Arial"/>
          <w:color w:val="1D1E20"/>
          <w:lang w:eastAsia="it-IT"/>
        </w:rPr>
        <w:t xml:space="preserve">, che sarà assegnato solo a condizione che </w:t>
      </w:r>
      <w:r w:rsidR="001569F7">
        <w:rPr>
          <w:rFonts w:ascii="Arial" w:eastAsia="Times New Roman" w:hAnsi="Arial" w:cs="Arial"/>
          <w:color w:val="1D1E20"/>
          <w:lang w:eastAsia="it-IT"/>
        </w:rPr>
        <w:t xml:space="preserve">il numero complessivo dei poster candidati non </w:t>
      </w:r>
      <w:r w:rsidR="00BE56F2">
        <w:rPr>
          <w:rFonts w:ascii="Arial" w:eastAsia="Times New Roman" w:hAnsi="Arial" w:cs="Arial"/>
          <w:color w:val="1D1E20"/>
          <w:lang w:eastAsia="it-IT"/>
        </w:rPr>
        <w:t>sia</w:t>
      </w:r>
      <w:r w:rsidR="001569F7">
        <w:rPr>
          <w:rFonts w:ascii="Arial" w:eastAsia="Times New Roman" w:hAnsi="Arial" w:cs="Arial"/>
          <w:color w:val="1D1E20"/>
          <w:lang w:eastAsia="it-IT"/>
        </w:rPr>
        <w:t xml:space="preserve"> inferiore a 10</w:t>
      </w:r>
      <w:r w:rsidRPr="007655E6">
        <w:rPr>
          <w:rFonts w:ascii="Arial" w:eastAsia="Times New Roman" w:hAnsi="Arial" w:cs="Arial"/>
          <w:color w:val="1D1E20"/>
          <w:lang w:eastAsia="it-IT"/>
        </w:rPr>
        <w:t>.</w:t>
      </w:r>
      <w:r w:rsidRPr="00D32489">
        <w:rPr>
          <w:rFonts w:ascii="Arial" w:eastAsia="Times New Roman" w:hAnsi="Arial" w:cs="Arial"/>
          <w:color w:val="1D1E20"/>
          <w:lang w:eastAsia="it-IT"/>
        </w:rPr>
        <w:t xml:space="preserve"> È necessario segnalare l’intenzione di partecipare al premio indicandolo nell’apposito spazio previsto nel </w:t>
      </w:r>
      <w:proofErr w:type="spellStart"/>
      <w:r w:rsidRPr="00D32489">
        <w:rPr>
          <w:rFonts w:ascii="Arial" w:eastAsia="Times New Roman" w:hAnsi="Arial" w:cs="Arial"/>
          <w:color w:val="1D1E20"/>
          <w:lang w:eastAsia="it-IT"/>
        </w:rPr>
        <w:t>form</w:t>
      </w:r>
      <w:proofErr w:type="spellEnd"/>
      <w:r w:rsidRPr="00D32489">
        <w:rPr>
          <w:rFonts w:ascii="Arial" w:eastAsia="Times New Roman" w:hAnsi="Arial" w:cs="Arial"/>
          <w:color w:val="1D1E20"/>
          <w:lang w:eastAsia="it-IT"/>
        </w:rPr>
        <w:t>. Può partecipare solo il primo autore del poster nel caso di lavori collettanei. Il</w:t>
      </w:r>
      <w:r w:rsidR="00CE49A2">
        <w:rPr>
          <w:rFonts w:ascii="Arial" w:eastAsia="Times New Roman" w:hAnsi="Arial" w:cs="Arial"/>
          <w:color w:val="1D1E20"/>
          <w:lang w:eastAsia="it-IT"/>
        </w:rPr>
        <w:t>/la</w:t>
      </w:r>
      <w:r w:rsidRPr="00D32489">
        <w:rPr>
          <w:rFonts w:ascii="Arial" w:eastAsia="Times New Roman" w:hAnsi="Arial" w:cs="Arial"/>
          <w:color w:val="1D1E20"/>
          <w:lang w:eastAsia="it-IT"/>
        </w:rPr>
        <w:t xml:space="preserve"> vincitore</w:t>
      </w:r>
      <w:r w:rsidR="00CE49A2">
        <w:rPr>
          <w:rFonts w:ascii="Arial" w:eastAsia="Times New Roman" w:hAnsi="Arial" w:cs="Arial"/>
          <w:color w:val="1D1E20"/>
          <w:lang w:eastAsia="it-IT"/>
        </w:rPr>
        <w:t>/</w:t>
      </w:r>
      <w:proofErr w:type="spellStart"/>
      <w:r w:rsidR="00CE49A2">
        <w:rPr>
          <w:rFonts w:ascii="Arial" w:eastAsia="Times New Roman" w:hAnsi="Arial" w:cs="Arial"/>
          <w:color w:val="1D1E20"/>
          <w:lang w:eastAsia="it-IT"/>
        </w:rPr>
        <w:t>trice</w:t>
      </w:r>
      <w:proofErr w:type="spellEnd"/>
      <w:r w:rsidRPr="00D32489">
        <w:rPr>
          <w:rFonts w:ascii="Arial" w:eastAsia="Times New Roman" w:hAnsi="Arial" w:cs="Arial"/>
          <w:color w:val="1D1E20"/>
          <w:lang w:eastAsia="it-IT"/>
        </w:rPr>
        <w:t xml:space="preserve"> sarà premiato</w:t>
      </w:r>
      <w:r w:rsidR="00CE49A2">
        <w:rPr>
          <w:rFonts w:ascii="Arial" w:eastAsia="Times New Roman" w:hAnsi="Arial" w:cs="Arial"/>
          <w:color w:val="1D1E20"/>
          <w:lang w:eastAsia="it-IT"/>
        </w:rPr>
        <w:t>/a</w:t>
      </w:r>
      <w:r w:rsidRPr="00D32489">
        <w:rPr>
          <w:rFonts w:ascii="Arial" w:eastAsia="Times New Roman" w:hAnsi="Arial" w:cs="Arial"/>
          <w:color w:val="1D1E20"/>
          <w:lang w:eastAsia="it-IT"/>
        </w:rPr>
        <w:t xml:space="preserve"> </w:t>
      </w:r>
      <w:r>
        <w:rPr>
          <w:rFonts w:ascii="Arial" w:eastAsia="Times New Roman" w:hAnsi="Arial" w:cs="Arial"/>
          <w:color w:val="1D1E20"/>
          <w:lang w:eastAsia="it-IT"/>
        </w:rPr>
        <w:t>nel corso</w:t>
      </w:r>
      <w:r w:rsidRPr="00D32489">
        <w:rPr>
          <w:rFonts w:ascii="Arial" w:eastAsia="Times New Roman" w:hAnsi="Arial" w:cs="Arial"/>
          <w:color w:val="1D1E20"/>
          <w:lang w:eastAsia="it-IT"/>
        </w:rPr>
        <w:t xml:space="preserve"> </w:t>
      </w:r>
      <w:r>
        <w:rPr>
          <w:rFonts w:ascii="Arial" w:eastAsia="Times New Roman" w:hAnsi="Arial" w:cs="Arial"/>
          <w:color w:val="1D1E20"/>
          <w:lang w:eastAsia="it-IT"/>
        </w:rPr>
        <w:t>del</w:t>
      </w:r>
      <w:r w:rsidRPr="00D32489">
        <w:rPr>
          <w:rFonts w:ascii="Arial" w:eastAsia="Times New Roman" w:hAnsi="Arial" w:cs="Arial"/>
          <w:color w:val="1D1E20"/>
          <w:lang w:eastAsia="it-IT"/>
        </w:rPr>
        <w:t xml:space="preserve">l’assemblea </w:t>
      </w:r>
      <w:r w:rsidR="00CE49A2">
        <w:rPr>
          <w:rFonts w:ascii="Arial" w:eastAsia="Times New Roman" w:hAnsi="Arial" w:cs="Arial"/>
          <w:color w:val="1D1E20"/>
          <w:lang w:eastAsia="it-IT"/>
        </w:rPr>
        <w:t>di sezione</w:t>
      </w:r>
      <w:r w:rsidRPr="00D32489">
        <w:rPr>
          <w:rFonts w:ascii="Arial" w:eastAsia="Times New Roman" w:hAnsi="Arial" w:cs="Arial"/>
          <w:color w:val="1D1E20"/>
          <w:lang w:eastAsia="it-IT"/>
        </w:rPr>
        <w:t>.</w:t>
      </w:r>
      <w:r w:rsidR="001569F7">
        <w:rPr>
          <w:rFonts w:ascii="Arial" w:eastAsia="Times New Roman" w:hAnsi="Arial" w:cs="Arial"/>
          <w:color w:val="1D1E20"/>
          <w:lang w:eastAsia="it-IT"/>
        </w:rPr>
        <w:t xml:space="preserve"> </w:t>
      </w:r>
    </w:p>
    <w:p w14:paraId="422201CA" w14:textId="77777777" w:rsidR="00D32489" w:rsidRPr="00D32489" w:rsidRDefault="00D32489" w:rsidP="00F617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D1E20"/>
          <w:lang w:eastAsia="it-IT"/>
        </w:rPr>
      </w:pPr>
    </w:p>
    <w:p w14:paraId="7A92D047" w14:textId="2DAB71FF" w:rsidR="00F61783" w:rsidRPr="00F61783" w:rsidRDefault="00F61783" w:rsidP="00F617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1D1E20"/>
          <w:lang w:eastAsia="it-IT"/>
        </w:rPr>
      </w:pPr>
      <w:r w:rsidRPr="00F61783">
        <w:rPr>
          <w:rFonts w:ascii="Arial" w:eastAsia="Times New Roman" w:hAnsi="Arial" w:cs="Arial"/>
          <w:b/>
          <w:bCs/>
          <w:color w:val="1D1E20"/>
          <w:lang w:eastAsia="it-IT"/>
        </w:rPr>
        <w:t>Simposi</w:t>
      </w:r>
    </w:p>
    <w:p w14:paraId="2BCA51BC" w14:textId="77777777" w:rsidR="006D765E" w:rsidRDefault="006D765E" w:rsidP="00F617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D1E20"/>
          <w:lang w:eastAsia="it-IT"/>
        </w:rPr>
      </w:pPr>
    </w:p>
    <w:p w14:paraId="6D4D28FA" w14:textId="21935255" w:rsidR="00F61783" w:rsidRDefault="00F61783" w:rsidP="00F617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D1E20"/>
          <w:lang w:eastAsia="it-IT"/>
        </w:rPr>
      </w:pPr>
      <w:r w:rsidRPr="00F61783">
        <w:rPr>
          <w:rFonts w:ascii="Arial" w:eastAsia="Times New Roman" w:hAnsi="Arial" w:cs="Arial"/>
          <w:color w:val="1D1E20"/>
          <w:lang w:eastAsia="it-IT"/>
        </w:rPr>
        <w:t xml:space="preserve">Il Simposio ha la finalità di offrire stimoli di approfondimento su un tema specifico. I Simposi potranno prevedere 4 o 5 comunicazioni. La durata complessiva del simposio dovrà essere non superiore a 90 minuti. Chi propone il simposio può fungere da </w:t>
      </w:r>
      <w:proofErr w:type="spellStart"/>
      <w:r w:rsidRPr="00F61783">
        <w:rPr>
          <w:rFonts w:ascii="Arial" w:eastAsia="Times New Roman" w:hAnsi="Arial" w:cs="Arial"/>
          <w:color w:val="1D1E20"/>
          <w:lang w:eastAsia="it-IT"/>
        </w:rPr>
        <w:t>discussant</w:t>
      </w:r>
      <w:proofErr w:type="spellEnd"/>
      <w:r w:rsidRPr="00F61783">
        <w:rPr>
          <w:rFonts w:ascii="Arial" w:eastAsia="Times New Roman" w:hAnsi="Arial" w:cs="Arial"/>
          <w:color w:val="1D1E20"/>
          <w:lang w:eastAsia="it-IT"/>
        </w:rPr>
        <w:t xml:space="preserve"> oppure proporre </w:t>
      </w:r>
      <w:r w:rsidR="002C1C4D">
        <w:rPr>
          <w:rFonts w:ascii="Arial" w:eastAsia="Times New Roman" w:hAnsi="Arial" w:cs="Arial"/>
          <w:color w:val="1D1E20"/>
          <w:lang w:eastAsia="it-IT"/>
        </w:rPr>
        <w:t xml:space="preserve">per tale ruolo </w:t>
      </w:r>
      <w:r w:rsidR="00B47BF8">
        <w:rPr>
          <w:rFonts w:ascii="Arial" w:eastAsia="Times New Roman" w:hAnsi="Arial" w:cs="Arial"/>
          <w:color w:val="1D1E20"/>
          <w:lang w:eastAsia="it-IT"/>
        </w:rPr>
        <w:t>un altro/a</w:t>
      </w:r>
      <w:r w:rsidRPr="00F61783">
        <w:rPr>
          <w:rFonts w:ascii="Arial" w:eastAsia="Times New Roman" w:hAnsi="Arial" w:cs="Arial"/>
          <w:color w:val="1D1E20"/>
          <w:lang w:eastAsia="it-IT"/>
        </w:rPr>
        <w:t xml:space="preserve"> </w:t>
      </w:r>
      <w:r w:rsidR="002C1C4D">
        <w:rPr>
          <w:rFonts w:ascii="Arial" w:eastAsia="Times New Roman" w:hAnsi="Arial" w:cs="Arial"/>
          <w:color w:val="1D1E20"/>
          <w:lang w:eastAsia="it-IT"/>
        </w:rPr>
        <w:t>ricercatore</w:t>
      </w:r>
      <w:r w:rsidR="00B47BF8">
        <w:rPr>
          <w:rFonts w:ascii="Arial" w:eastAsia="Times New Roman" w:hAnsi="Arial" w:cs="Arial"/>
          <w:color w:val="1D1E20"/>
          <w:lang w:eastAsia="it-IT"/>
        </w:rPr>
        <w:t>/</w:t>
      </w:r>
      <w:proofErr w:type="spellStart"/>
      <w:r w:rsidR="00B47BF8">
        <w:rPr>
          <w:rFonts w:ascii="Arial" w:eastAsia="Times New Roman" w:hAnsi="Arial" w:cs="Arial"/>
          <w:color w:val="1D1E20"/>
          <w:lang w:eastAsia="it-IT"/>
        </w:rPr>
        <w:t>trice</w:t>
      </w:r>
      <w:proofErr w:type="spellEnd"/>
      <w:r w:rsidR="002C1C4D">
        <w:rPr>
          <w:rFonts w:ascii="Arial" w:eastAsia="Times New Roman" w:hAnsi="Arial" w:cs="Arial"/>
          <w:color w:val="1D1E20"/>
          <w:lang w:eastAsia="it-IT"/>
        </w:rPr>
        <w:t xml:space="preserve"> </w:t>
      </w:r>
      <w:r w:rsidRPr="00F61783">
        <w:rPr>
          <w:rFonts w:ascii="Arial" w:eastAsia="Times New Roman" w:hAnsi="Arial" w:cs="Arial"/>
          <w:color w:val="1D1E20"/>
          <w:lang w:eastAsia="it-IT"/>
        </w:rPr>
        <w:t>espert</w:t>
      </w:r>
      <w:r w:rsidR="002C1C4D">
        <w:rPr>
          <w:rFonts w:ascii="Arial" w:eastAsia="Times New Roman" w:hAnsi="Arial" w:cs="Arial"/>
          <w:color w:val="1D1E20"/>
          <w:lang w:eastAsia="it-IT"/>
        </w:rPr>
        <w:t>o</w:t>
      </w:r>
      <w:r w:rsidR="00B47BF8">
        <w:rPr>
          <w:rFonts w:ascii="Arial" w:eastAsia="Times New Roman" w:hAnsi="Arial" w:cs="Arial"/>
          <w:color w:val="1D1E20"/>
          <w:lang w:eastAsia="it-IT"/>
        </w:rPr>
        <w:t>/a</w:t>
      </w:r>
      <w:r w:rsidR="00AC3C6E">
        <w:rPr>
          <w:rFonts w:ascii="Arial" w:eastAsia="Times New Roman" w:hAnsi="Arial" w:cs="Arial"/>
          <w:color w:val="1D1E20"/>
          <w:lang w:eastAsia="it-IT"/>
        </w:rPr>
        <w:t>.</w:t>
      </w:r>
    </w:p>
    <w:p w14:paraId="442A0252" w14:textId="0A7D1224" w:rsidR="00F61783" w:rsidRPr="00F61783" w:rsidRDefault="00C00066" w:rsidP="00F617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D1E20"/>
          <w:lang w:eastAsia="it-IT"/>
        </w:rPr>
      </w:pPr>
      <w:r>
        <w:rPr>
          <w:rFonts w:ascii="Arial" w:eastAsia="Times New Roman" w:hAnsi="Arial" w:cs="Arial"/>
          <w:color w:val="1D1E20"/>
          <w:lang w:eastAsia="it-IT"/>
        </w:rPr>
        <w:t>Il/la proponente dovrà inviare in un unico file l’</w:t>
      </w:r>
      <w:r w:rsidR="00F61783" w:rsidRPr="00F61783">
        <w:rPr>
          <w:rFonts w:ascii="Arial" w:eastAsia="Times New Roman" w:hAnsi="Arial" w:cs="Arial"/>
          <w:color w:val="1D1E20"/>
          <w:lang w:eastAsia="it-IT"/>
        </w:rPr>
        <w:t>abstract di presentazione del Simposio</w:t>
      </w:r>
      <w:r>
        <w:rPr>
          <w:rFonts w:ascii="Arial" w:eastAsia="Times New Roman" w:hAnsi="Arial" w:cs="Arial"/>
          <w:color w:val="1D1E20"/>
          <w:lang w:eastAsia="it-IT"/>
        </w:rPr>
        <w:t xml:space="preserve"> e gli abstract </w:t>
      </w:r>
      <w:r w:rsidR="00F61783" w:rsidRPr="00F61783">
        <w:rPr>
          <w:rFonts w:ascii="Arial" w:eastAsia="Times New Roman" w:hAnsi="Arial" w:cs="Arial"/>
          <w:color w:val="1D1E20"/>
          <w:lang w:eastAsia="it-IT"/>
        </w:rPr>
        <w:t xml:space="preserve">delle comunicazioni che lo compongono. </w:t>
      </w:r>
    </w:p>
    <w:p w14:paraId="1AA7D53D" w14:textId="0019AE7F" w:rsidR="00F61783" w:rsidRPr="00F61783" w:rsidRDefault="00F61783" w:rsidP="00F617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D1E20"/>
          <w:lang w:eastAsia="it-IT"/>
        </w:rPr>
      </w:pPr>
      <w:r w:rsidRPr="00F61783">
        <w:rPr>
          <w:rFonts w:ascii="Arial" w:eastAsia="Times New Roman" w:hAnsi="Arial" w:cs="Arial"/>
          <w:color w:val="1D1E20"/>
          <w:lang w:eastAsia="it-IT"/>
        </w:rPr>
        <w:t>Si ricorda che solo chi è iscritto a</w:t>
      </w:r>
      <w:r>
        <w:rPr>
          <w:rFonts w:ascii="Arial" w:eastAsia="Times New Roman" w:hAnsi="Arial" w:cs="Arial"/>
          <w:color w:val="1D1E20"/>
          <w:lang w:eastAsia="it-IT"/>
        </w:rPr>
        <w:t xml:space="preserve">d </w:t>
      </w:r>
      <w:r w:rsidRPr="00F61783">
        <w:rPr>
          <w:rFonts w:ascii="Arial" w:eastAsia="Times New Roman" w:hAnsi="Arial" w:cs="Arial"/>
          <w:color w:val="1D1E20"/>
          <w:lang w:eastAsia="it-IT"/>
        </w:rPr>
        <w:t>AIP ed è in regola con il pagamento della quota per il 202</w:t>
      </w:r>
      <w:r>
        <w:rPr>
          <w:rFonts w:ascii="Arial" w:eastAsia="Times New Roman" w:hAnsi="Arial" w:cs="Arial"/>
          <w:color w:val="1D1E20"/>
          <w:lang w:eastAsia="it-IT"/>
        </w:rPr>
        <w:t>3</w:t>
      </w:r>
      <w:r w:rsidRPr="00F61783">
        <w:rPr>
          <w:rFonts w:ascii="Arial" w:eastAsia="Times New Roman" w:hAnsi="Arial" w:cs="Arial"/>
          <w:color w:val="1D1E20"/>
          <w:lang w:eastAsia="it-IT"/>
        </w:rPr>
        <w:t xml:space="preserve"> può proporre un Simposio. Si raccomanda di verificare la propria posizione sulla pagina personale del sito ed eventualmente regolarizzarla, direttamente sul sito d</w:t>
      </w:r>
      <w:r>
        <w:rPr>
          <w:rFonts w:ascii="Arial" w:eastAsia="Times New Roman" w:hAnsi="Arial" w:cs="Arial"/>
          <w:color w:val="1D1E20"/>
          <w:lang w:eastAsia="it-IT"/>
        </w:rPr>
        <w:t xml:space="preserve">i </w:t>
      </w:r>
      <w:r w:rsidRPr="00F61783">
        <w:rPr>
          <w:rFonts w:ascii="Arial" w:eastAsia="Times New Roman" w:hAnsi="Arial" w:cs="Arial"/>
          <w:color w:val="1D1E20"/>
          <w:lang w:eastAsia="it-IT"/>
        </w:rPr>
        <w:t>AIP.</w:t>
      </w:r>
    </w:p>
    <w:p w14:paraId="37F17552" w14:textId="081F4963" w:rsidR="00F61783" w:rsidRPr="00F61783" w:rsidRDefault="00F61783" w:rsidP="00F617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1D1E20"/>
          <w:lang w:eastAsia="it-IT"/>
        </w:rPr>
      </w:pPr>
      <w:r w:rsidRPr="00F61783">
        <w:rPr>
          <w:rFonts w:ascii="Arial" w:eastAsia="Times New Roman" w:hAnsi="Arial" w:cs="Arial"/>
          <w:b/>
          <w:bCs/>
          <w:color w:val="1D1E20"/>
          <w:lang w:eastAsia="it-IT"/>
        </w:rPr>
        <w:t xml:space="preserve"> </w:t>
      </w:r>
    </w:p>
    <w:p w14:paraId="52CF0B1E" w14:textId="63BAAE3C" w:rsidR="006D765E" w:rsidRPr="00824C65" w:rsidRDefault="00F61783" w:rsidP="004810F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1D1E20"/>
          <w:lang w:eastAsia="it-IT"/>
        </w:rPr>
      </w:pPr>
      <w:r w:rsidRPr="00F61783">
        <w:rPr>
          <w:rFonts w:ascii="Arial" w:eastAsia="Times New Roman" w:hAnsi="Arial" w:cs="Arial"/>
          <w:b/>
          <w:bCs/>
          <w:color w:val="1D1E20"/>
          <w:lang w:eastAsia="it-IT"/>
        </w:rPr>
        <w:t xml:space="preserve">È possibile presentare un massimo di due proposte di contributo, di cui solo una come prima autrice o autore. </w:t>
      </w:r>
    </w:p>
    <w:p w14:paraId="188DDB53" w14:textId="77777777" w:rsidR="006D765E" w:rsidRDefault="006D765E" w:rsidP="004810FD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color w:val="000000" w:themeColor="text1"/>
          <w:lang w:eastAsia="it-IT"/>
        </w:rPr>
      </w:pPr>
    </w:p>
    <w:p w14:paraId="614FBF95" w14:textId="6BEA5A0F" w:rsidR="00F31938" w:rsidRDefault="00412573" w:rsidP="004810FD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color w:val="000000" w:themeColor="text1"/>
          <w:lang w:eastAsia="it-IT"/>
        </w:rPr>
      </w:pPr>
      <w:r w:rsidRPr="007236DE">
        <w:rPr>
          <w:rFonts w:ascii="Arial" w:hAnsi="Arial" w:cs="Arial"/>
          <w:b/>
          <w:color w:val="000000" w:themeColor="text1"/>
          <w:lang w:eastAsia="it-IT"/>
        </w:rPr>
        <w:t>Indicazioni per l’editing dell’abstract</w:t>
      </w:r>
    </w:p>
    <w:p w14:paraId="3B679B36" w14:textId="77777777" w:rsidR="006D765E" w:rsidRPr="007236DE" w:rsidRDefault="006D765E" w:rsidP="004810FD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color w:val="000000" w:themeColor="text1"/>
          <w:lang w:eastAsia="it-IT"/>
        </w:rPr>
      </w:pPr>
    </w:p>
    <w:p w14:paraId="60D5A058" w14:textId="0630457E" w:rsidR="0034459E" w:rsidRPr="007236DE" w:rsidRDefault="00F31938" w:rsidP="00177BE6">
      <w:pPr>
        <w:pStyle w:val="Paragrafoelenco"/>
        <w:numPr>
          <w:ilvl w:val="0"/>
          <w:numId w:val="14"/>
        </w:numPr>
        <w:shd w:val="clear" w:color="auto" w:fill="FFFFFF"/>
        <w:spacing w:after="0" w:line="240" w:lineRule="auto"/>
        <w:ind w:left="426"/>
        <w:jc w:val="both"/>
        <w:rPr>
          <w:rFonts w:ascii="Arial" w:hAnsi="Arial" w:cs="Arial"/>
          <w:color w:val="000000" w:themeColor="text1"/>
          <w:lang w:val="en-US" w:eastAsia="it-IT"/>
        </w:rPr>
      </w:pPr>
      <w:r w:rsidRPr="007236DE">
        <w:rPr>
          <w:rFonts w:ascii="Arial" w:hAnsi="Arial" w:cs="Arial"/>
          <w:color w:val="000000" w:themeColor="text1"/>
          <w:lang w:val="en-US" w:eastAsia="it-IT"/>
        </w:rPr>
        <w:t>F</w:t>
      </w:r>
      <w:r w:rsidR="00412573" w:rsidRPr="007236DE">
        <w:rPr>
          <w:rFonts w:ascii="Arial" w:hAnsi="Arial" w:cs="Arial"/>
          <w:color w:val="000000" w:themeColor="text1"/>
          <w:lang w:val="en-US" w:eastAsia="it-IT"/>
        </w:rPr>
        <w:t xml:space="preserve">ont: </w:t>
      </w:r>
      <w:r w:rsidRPr="007236DE">
        <w:rPr>
          <w:rFonts w:ascii="Arial" w:hAnsi="Arial" w:cs="Arial"/>
          <w:color w:val="000000" w:themeColor="text1"/>
          <w:lang w:val="en-US" w:eastAsia="it-IT"/>
        </w:rPr>
        <w:t xml:space="preserve">Times New Roman </w:t>
      </w:r>
      <w:r w:rsidR="003518E5" w:rsidRPr="007236DE">
        <w:rPr>
          <w:rFonts w:ascii="Arial" w:hAnsi="Arial" w:cs="Arial"/>
          <w:color w:val="000000" w:themeColor="text1"/>
          <w:lang w:val="en-US" w:eastAsia="it-IT"/>
        </w:rPr>
        <w:t>12</w:t>
      </w:r>
      <w:r w:rsidR="00412573" w:rsidRPr="007236DE">
        <w:rPr>
          <w:rFonts w:ascii="Arial" w:hAnsi="Arial" w:cs="Arial"/>
          <w:color w:val="000000" w:themeColor="text1"/>
          <w:lang w:val="en-US" w:eastAsia="it-IT"/>
        </w:rPr>
        <w:t xml:space="preserve">, </w:t>
      </w:r>
      <w:proofErr w:type="spellStart"/>
      <w:r w:rsidR="00412573" w:rsidRPr="007236DE">
        <w:rPr>
          <w:rFonts w:ascii="Arial" w:hAnsi="Arial" w:cs="Arial"/>
          <w:color w:val="000000" w:themeColor="text1"/>
          <w:lang w:val="en-US" w:eastAsia="it-IT"/>
        </w:rPr>
        <w:t>interlinea</w:t>
      </w:r>
      <w:proofErr w:type="spellEnd"/>
      <w:r w:rsidR="00412573" w:rsidRPr="007236DE">
        <w:rPr>
          <w:rFonts w:ascii="Arial" w:hAnsi="Arial" w:cs="Arial"/>
          <w:color w:val="000000" w:themeColor="text1"/>
          <w:lang w:val="en-US" w:eastAsia="it-IT"/>
        </w:rPr>
        <w:t xml:space="preserve"> </w:t>
      </w:r>
      <w:proofErr w:type="spellStart"/>
      <w:r w:rsidR="003518E5" w:rsidRPr="007236DE">
        <w:rPr>
          <w:rFonts w:ascii="Arial" w:hAnsi="Arial" w:cs="Arial"/>
          <w:color w:val="000000" w:themeColor="text1"/>
          <w:lang w:val="en-US" w:eastAsia="it-IT"/>
        </w:rPr>
        <w:t>singola</w:t>
      </w:r>
      <w:proofErr w:type="spellEnd"/>
      <w:r w:rsidR="00A578C1" w:rsidRPr="007236DE">
        <w:rPr>
          <w:rFonts w:ascii="Arial" w:hAnsi="Arial" w:cs="Arial"/>
          <w:color w:val="000000" w:themeColor="text1"/>
          <w:lang w:val="en-US" w:eastAsia="it-IT"/>
        </w:rPr>
        <w:t xml:space="preserve"> (</w:t>
      </w:r>
      <w:proofErr w:type="spellStart"/>
      <w:r w:rsidR="00A578C1" w:rsidRPr="007236DE">
        <w:rPr>
          <w:rFonts w:ascii="Arial" w:hAnsi="Arial" w:cs="Arial"/>
          <w:color w:val="000000" w:themeColor="text1"/>
          <w:lang w:val="en-US" w:eastAsia="it-IT"/>
        </w:rPr>
        <w:t>formato</w:t>
      </w:r>
      <w:proofErr w:type="spellEnd"/>
      <w:r w:rsidR="00A578C1" w:rsidRPr="007236DE">
        <w:rPr>
          <w:rFonts w:ascii="Arial" w:hAnsi="Arial" w:cs="Arial"/>
          <w:color w:val="000000" w:themeColor="text1"/>
          <w:lang w:val="en-US" w:eastAsia="it-IT"/>
        </w:rPr>
        <w:t xml:space="preserve"> </w:t>
      </w:r>
      <w:r w:rsidRPr="007236DE">
        <w:rPr>
          <w:rFonts w:ascii="Arial" w:hAnsi="Arial" w:cs="Arial"/>
          <w:color w:val="000000" w:themeColor="text1"/>
          <w:lang w:val="en-US" w:eastAsia="it-IT"/>
        </w:rPr>
        <w:t>W</w:t>
      </w:r>
      <w:r w:rsidR="00A578C1" w:rsidRPr="007236DE">
        <w:rPr>
          <w:rFonts w:ascii="Arial" w:hAnsi="Arial" w:cs="Arial"/>
          <w:color w:val="000000" w:themeColor="text1"/>
          <w:lang w:val="en-US" w:eastAsia="it-IT"/>
        </w:rPr>
        <w:t>ord)</w:t>
      </w:r>
    </w:p>
    <w:p w14:paraId="11606D44" w14:textId="716A5230" w:rsidR="00412573" w:rsidRPr="007236DE" w:rsidRDefault="00412573" w:rsidP="00177BE6">
      <w:pPr>
        <w:pStyle w:val="Paragrafoelenco"/>
        <w:numPr>
          <w:ilvl w:val="0"/>
          <w:numId w:val="14"/>
        </w:numPr>
        <w:shd w:val="clear" w:color="auto" w:fill="FFFFFF"/>
        <w:spacing w:after="0" w:line="240" w:lineRule="auto"/>
        <w:ind w:left="426"/>
        <w:jc w:val="both"/>
        <w:rPr>
          <w:rFonts w:ascii="Arial" w:hAnsi="Arial" w:cs="Arial"/>
          <w:color w:val="000000" w:themeColor="text1"/>
          <w:lang w:eastAsia="it-IT"/>
        </w:rPr>
      </w:pPr>
      <w:r w:rsidRPr="007236DE">
        <w:rPr>
          <w:rFonts w:ascii="Arial" w:hAnsi="Arial" w:cs="Arial"/>
          <w:color w:val="000000" w:themeColor="text1"/>
          <w:lang w:eastAsia="it-IT"/>
        </w:rPr>
        <w:t xml:space="preserve">Titolo del contributo: in grassetto, al termine lasciare 2 interlinee </w:t>
      </w:r>
    </w:p>
    <w:p w14:paraId="3B4C8520" w14:textId="71835110" w:rsidR="00412573" w:rsidRPr="007236DE" w:rsidRDefault="00412573" w:rsidP="00177BE6">
      <w:pPr>
        <w:pStyle w:val="Paragrafoelenco"/>
        <w:numPr>
          <w:ilvl w:val="0"/>
          <w:numId w:val="14"/>
        </w:numPr>
        <w:shd w:val="clear" w:color="auto" w:fill="FFFFFF"/>
        <w:spacing w:after="0" w:line="240" w:lineRule="auto"/>
        <w:ind w:left="426"/>
        <w:jc w:val="both"/>
        <w:rPr>
          <w:rFonts w:ascii="Arial" w:hAnsi="Arial" w:cs="Arial"/>
          <w:i/>
          <w:color w:val="000000" w:themeColor="text1"/>
          <w:lang w:eastAsia="it-IT"/>
        </w:rPr>
      </w:pPr>
      <w:r w:rsidRPr="007236DE">
        <w:rPr>
          <w:rFonts w:ascii="Arial" w:hAnsi="Arial" w:cs="Arial"/>
          <w:color w:val="000000" w:themeColor="text1"/>
          <w:lang w:eastAsia="it-IT"/>
        </w:rPr>
        <w:t xml:space="preserve">Autori: nome </w:t>
      </w:r>
      <w:r w:rsidR="001D38BD" w:rsidRPr="007236DE">
        <w:rPr>
          <w:rFonts w:ascii="Arial" w:hAnsi="Arial" w:cs="Arial"/>
          <w:color w:val="000000" w:themeColor="text1"/>
          <w:lang w:eastAsia="it-IT"/>
        </w:rPr>
        <w:t>per esteso</w:t>
      </w:r>
      <w:r w:rsidRPr="007236DE">
        <w:rPr>
          <w:rFonts w:ascii="Arial" w:hAnsi="Arial" w:cs="Arial"/>
          <w:color w:val="000000" w:themeColor="text1"/>
          <w:lang w:eastAsia="it-IT"/>
        </w:rPr>
        <w:t xml:space="preserve"> e cognome, in corsivo (es. </w:t>
      </w:r>
      <w:r w:rsidR="005E73E3" w:rsidRPr="007236DE">
        <w:rPr>
          <w:rFonts w:ascii="Arial" w:hAnsi="Arial" w:cs="Arial"/>
          <w:i/>
          <w:color w:val="000000" w:themeColor="text1"/>
          <w:lang w:eastAsia="it-IT"/>
        </w:rPr>
        <w:t>G</w:t>
      </w:r>
      <w:r w:rsidR="001D38BD" w:rsidRPr="007236DE">
        <w:rPr>
          <w:rFonts w:ascii="Arial" w:hAnsi="Arial" w:cs="Arial"/>
          <w:i/>
          <w:color w:val="000000" w:themeColor="text1"/>
          <w:lang w:eastAsia="it-IT"/>
        </w:rPr>
        <w:t>iovann</w:t>
      </w:r>
      <w:r w:rsidR="00CE49A2">
        <w:rPr>
          <w:rFonts w:ascii="Arial" w:hAnsi="Arial" w:cs="Arial"/>
          <w:i/>
          <w:color w:val="000000" w:themeColor="text1"/>
          <w:lang w:eastAsia="it-IT"/>
        </w:rPr>
        <w:t>a</w:t>
      </w:r>
      <w:r w:rsidRPr="007236DE">
        <w:rPr>
          <w:rFonts w:ascii="Arial" w:hAnsi="Arial" w:cs="Arial"/>
          <w:i/>
          <w:color w:val="000000" w:themeColor="text1"/>
          <w:lang w:eastAsia="it-IT"/>
        </w:rPr>
        <w:t xml:space="preserve"> Bianchi)</w:t>
      </w:r>
    </w:p>
    <w:p w14:paraId="553A1CB3" w14:textId="340CFD9D" w:rsidR="00412573" w:rsidRPr="007236DE" w:rsidRDefault="001D38BD" w:rsidP="00177BE6">
      <w:pPr>
        <w:pStyle w:val="Paragrafoelenco"/>
        <w:numPr>
          <w:ilvl w:val="0"/>
          <w:numId w:val="14"/>
        </w:numPr>
        <w:shd w:val="clear" w:color="auto" w:fill="FFFFFF"/>
        <w:spacing w:after="0" w:line="240" w:lineRule="auto"/>
        <w:ind w:left="426"/>
        <w:jc w:val="both"/>
        <w:rPr>
          <w:rFonts w:ascii="Arial" w:hAnsi="Arial" w:cs="Arial"/>
          <w:color w:val="000000" w:themeColor="text1"/>
          <w:lang w:eastAsia="it-IT"/>
        </w:rPr>
      </w:pPr>
      <w:r w:rsidRPr="007236DE">
        <w:rPr>
          <w:rFonts w:ascii="Arial" w:hAnsi="Arial" w:cs="Arial"/>
          <w:color w:val="000000" w:themeColor="text1"/>
          <w:lang w:eastAsia="it-IT"/>
        </w:rPr>
        <w:lastRenderedPageBreak/>
        <w:t>Affiliazione</w:t>
      </w:r>
      <w:r w:rsidR="00412573" w:rsidRPr="007236DE">
        <w:rPr>
          <w:rFonts w:ascii="Arial" w:hAnsi="Arial" w:cs="Arial"/>
          <w:color w:val="000000" w:themeColor="text1"/>
          <w:lang w:eastAsia="it-IT"/>
        </w:rPr>
        <w:t>: Dipartimento, Università (in corsivo, al termine lasciare 2 interlinee</w:t>
      </w:r>
      <w:r w:rsidR="005E73E3" w:rsidRPr="007236DE">
        <w:rPr>
          <w:rFonts w:ascii="Arial" w:hAnsi="Arial" w:cs="Arial"/>
          <w:color w:val="000000" w:themeColor="text1"/>
          <w:lang w:eastAsia="it-IT"/>
        </w:rPr>
        <w:t>).</w:t>
      </w:r>
    </w:p>
    <w:p w14:paraId="10016A15" w14:textId="5C6F2448" w:rsidR="00412573" w:rsidRPr="007236DE" w:rsidRDefault="00412573" w:rsidP="004810FD">
      <w:pPr>
        <w:pStyle w:val="Paragrafoelenco"/>
        <w:numPr>
          <w:ilvl w:val="0"/>
          <w:numId w:val="14"/>
        </w:numPr>
        <w:shd w:val="clear" w:color="auto" w:fill="FFFFFF"/>
        <w:spacing w:after="0" w:line="240" w:lineRule="auto"/>
        <w:ind w:left="426"/>
        <w:jc w:val="both"/>
        <w:rPr>
          <w:rFonts w:ascii="Arial" w:hAnsi="Arial" w:cs="Arial"/>
          <w:color w:val="000000" w:themeColor="text1"/>
          <w:lang w:eastAsia="it-IT"/>
        </w:rPr>
      </w:pPr>
      <w:r w:rsidRPr="007236DE">
        <w:rPr>
          <w:rFonts w:ascii="Arial" w:hAnsi="Arial" w:cs="Arial"/>
          <w:color w:val="000000" w:themeColor="text1"/>
          <w:lang w:eastAsia="it-IT"/>
        </w:rPr>
        <w:t xml:space="preserve">Corpo dell’abstract: giustificato a sinistra e a destra; massimo </w:t>
      </w:r>
      <w:r w:rsidR="00BF4CDA" w:rsidRPr="007236DE">
        <w:rPr>
          <w:rFonts w:ascii="Arial" w:hAnsi="Arial" w:cs="Arial"/>
          <w:color w:val="000000" w:themeColor="text1"/>
          <w:lang w:eastAsia="it-IT"/>
        </w:rPr>
        <w:t>5</w:t>
      </w:r>
      <w:r w:rsidRPr="007236DE">
        <w:rPr>
          <w:rFonts w:ascii="Arial" w:hAnsi="Arial" w:cs="Arial"/>
          <w:color w:val="000000" w:themeColor="text1"/>
          <w:lang w:eastAsia="it-IT"/>
        </w:rPr>
        <w:t>00 parole</w:t>
      </w:r>
      <w:r w:rsidR="00C92DBA" w:rsidRPr="007236DE">
        <w:rPr>
          <w:rFonts w:ascii="Arial" w:hAnsi="Arial" w:cs="Arial"/>
          <w:color w:val="000000" w:themeColor="text1"/>
          <w:lang w:eastAsia="it-IT"/>
        </w:rPr>
        <w:t xml:space="preserve"> (senza considerare titolo, nomi autori e affiliazione).</w:t>
      </w:r>
    </w:p>
    <w:p w14:paraId="00CF5C2F" w14:textId="4DD37954" w:rsidR="00A72937" w:rsidRDefault="00A72937" w:rsidP="00F04075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lang w:eastAsia="it-IT"/>
        </w:rPr>
      </w:pPr>
    </w:p>
    <w:p w14:paraId="44E26548" w14:textId="77777777" w:rsidR="006D765E" w:rsidRPr="007236DE" w:rsidRDefault="006D765E" w:rsidP="00F04075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lang w:eastAsia="it-IT"/>
        </w:rPr>
      </w:pPr>
    </w:p>
    <w:p w14:paraId="741AB434" w14:textId="1523CBF5" w:rsidR="00FF34B0" w:rsidRDefault="007236DE" w:rsidP="007236DE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lang w:eastAsia="it-IT"/>
        </w:rPr>
      </w:pPr>
      <w:r>
        <w:rPr>
          <w:rFonts w:ascii="Arial" w:hAnsi="Arial" w:cs="Arial"/>
          <w:b/>
          <w:bCs/>
          <w:color w:val="000000" w:themeColor="text1"/>
          <w:lang w:eastAsia="it-IT"/>
        </w:rPr>
        <w:t xml:space="preserve">Quote di </w:t>
      </w:r>
      <w:r w:rsidR="002D6776">
        <w:rPr>
          <w:rFonts w:ascii="Arial" w:hAnsi="Arial" w:cs="Arial"/>
          <w:b/>
          <w:bCs/>
          <w:color w:val="000000" w:themeColor="text1"/>
          <w:lang w:eastAsia="it-IT"/>
        </w:rPr>
        <w:t>i</w:t>
      </w:r>
      <w:r w:rsidR="00A72937" w:rsidRPr="007236DE">
        <w:rPr>
          <w:rFonts w:ascii="Arial" w:hAnsi="Arial" w:cs="Arial"/>
          <w:b/>
          <w:bCs/>
          <w:color w:val="000000" w:themeColor="text1"/>
          <w:lang w:eastAsia="it-IT"/>
        </w:rPr>
        <w:t>scrizione</w:t>
      </w:r>
    </w:p>
    <w:p w14:paraId="19543073" w14:textId="77777777" w:rsidR="006D765E" w:rsidRPr="007236DE" w:rsidRDefault="006D765E" w:rsidP="007236DE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lang w:eastAsia="it-IT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07"/>
        <w:gridCol w:w="3309"/>
        <w:gridCol w:w="3106"/>
      </w:tblGrid>
      <w:tr w:rsidR="00FF34B0" w:rsidRPr="007236DE" w14:paraId="3590F710" w14:textId="77777777" w:rsidTr="0012230A">
        <w:tc>
          <w:tcPr>
            <w:tcW w:w="3207" w:type="dxa"/>
            <w:tcBorders>
              <w:top w:val="single" w:sz="4" w:space="0" w:color="auto"/>
              <w:bottom w:val="single" w:sz="4" w:space="0" w:color="auto"/>
            </w:tcBorders>
          </w:tcPr>
          <w:p w14:paraId="3F80316B" w14:textId="77777777" w:rsidR="00FF34B0" w:rsidRPr="007236DE" w:rsidRDefault="00FF34B0" w:rsidP="00FF34B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1D1E20"/>
                <w:lang w:eastAsia="it-IT"/>
              </w:rPr>
            </w:pPr>
          </w:p>
        </w:tc>
        <w:tc>
          <w:tcPr>
            <w:tcW w:w="3309" w:type="dxa"/>
            <w:tcBorders>
              <w:top w:val="single" w:sz="4" w:space="0" w:color="auto"/>
              <w:bottom w:val="single" w:sz="4" w:space="0" w:color="auto"/>
            </w:tcBorders>
          </w:tcPr>
          <w:p w14:paraId="33F49988" w14:textId="6E95C9A9" w:rsidR="00FF34B0" w:rsidRPr="007236DE" w:rsidRDefault="00FF34B0" w:rsidP="00FF34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D1E20"/>
                <w:lang w:eastAsia="it-IT"/>
              </w:rPr>
            </w:pPr>
            <w:r w:rsidRPr="007236DE">
              <w:rPr>
                <w:rFonts w:ascii="Arial" w:eastAsia="Times New Roman" w:hAnsi="Arial" w:cs="Arial"/>
                <w:color w:val="1D1E20"/>
                <w:lang w:eastAsia="it-IT"/>
              </w:rPr>
              <w:t>Entro il</w:t>
            </w:r>
          </w:p>
          <w:p w14:paraId="49B2D112" w14:textId="77777777" w:rsidR="00FF34B0" w:rsidRPr="007236DE" w:rsidRDefault="00FF34B0" w:rsidP="00FF34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D1E20"/>
                <w:lang w:eastAsia="it-IT"/>
              </w:rPr>
            </w:pPr>
            <w:r w:rsidRPr="007236DE">
              <w:rPr>
                <w:rFonts w:ascii="Arial" w:eastAsia="Times New Roman" w:hAnsi="Arial" w:cs="Arial"/>
                <w:b/>
                <w:bCs/>
                <w:color w:val="1D1E20"/>
                <w:lang w:eastAsia="it-IT"/>
              </w:rPr>
              <w:t>15 Luglio</w:t>
            </w:r>
          </w:p>
        </w:tc>
        <w:tc>
          <w:tcPr>
            <w:tcW w:w="3106" w:type="dxa"/>
            <w:tcBorders>
              <w:top w:val="single" w:sz="4" w:space="0" w:color="auto"/>
              <w:bottom w:val="single" w:sz="4" w:space="0" w:color="auto"/>
            </w:tcBorders>
          </w:tcPr>
          <w:p w14:paraId="6C0B7122" w14:textId="77777777" w:rsidR="00FF34B0" w:rsidRPr="007236DE" w:rsidRDefault="00FF34B0" w:rsidP="00FF34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D1E20"/>
                <w:lang w:eastAsia="it-IT"/>
              </w:rPr>
            </w:pPr>
            <w:r w:rsidRPr="007236DE">
              <w:rPr>
                <w:rFonts w:ascii="Arial" w:eastAsia="Times New Roman" w:hAnsi="Arial" w:cs="Arial"/>
                <w:color w:val="1D1E20"/>
                <w:lang w:eastAsia="it-IT"/>
              </w:rPr>
              <w:t xml:space="preserve">Dopo il </w:t>
            </w:r>
          </w:p>
          <w:p w14:paraId="0E001E24" w14:textId="77777777" w:rsidR="00FF34B0" w:rsidRPr="007236DE" w:rsidRDefault="00FF34B0" w:rsidP="00FF34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D1E20"/>
                <w:lang w:eastAsia="it-IT"/>
              </w:rPr>
            </w:pPr>
            <w:r w:rsidRPr="007236DE">
              <w:rPr>
                <w:rFonts w:ascii="Arial" w:eastAsia="Times New Roman" w:hAnsi="Arial" w:cs="Arial"/>
                <w:b/>
                <w:bCs/>
                <w:color w:val="1D1E20"/>
                <w:lang w:eastAsia="it-IT"/>
              </w:rPr>
              <w:t>15 Luglio</w:t>
            </w:r>
          </w:p>
        </w:tc>
      </w:tr>
      <w:tr w:rsidR="00FF34B0" w:rsidRPr="007236DE" w14:paraId="040B21BB" w14:textId="77777777" w:rsidTr="0012230A">
        <w:tc>
          <w:tcPr>
            <w:tcW w:w="3207" w:type="dxa"/>
            <w:tcBorders>
              <w:top w:val="single" w:sz="4" w:space="0" w:color="auto"/>
            </w:tcBorders>
          </w:tcPr>
          <w:p w14:paraId="1562EC31" w14:textId="77777777" w:rsidR="00FF34B0" w:rsidRPr="007236DE" w:rsidRDefault="00FF34B0" w:rsidP="00FF34B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1D1E20"/>
                <w:lang w:eastAsia="it-IT"/>
              </w:rPr>
            </w:pPr>
            <w:r w:rsidRPr="007236DE">
              <w:rPr>
                <w:rFonts w:ascii="Arial" w:eastAsia="Times New Roman" w:hAnsi="Arial" w:cs="Arial"/>
                <w:b/>
                <w:bCs/>
                <w:color w:val="1D1E20"/>
                <w:lang w:eastAsia="it-IT"/>
              </w:rPr>
              <w:t>Soci AIP ordinari</w:t>
            </w:r>
          </w:p>
        </w:tc>
        <w:tc>
          <w:tcPr>
            <w:tcW w:w="3309" w:type="dxa"/>
            <w:tcBorders>
              <w:top w:val="single" w:sz="4" w:space="0" w:color="auto"/>
            </w:tcBorders>
          </w:tcPr>
          <w:p w14:paraId="0F0BE34E" w14:textId="41F7C085" w:rsidR="00FF34B0" w:rsidRPr="007236DE" w:rsidRDefault="00C00066" w:rsidP="00FF34B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color w:val="1D1E20"/>
                <w:lang w:eastAsia="it-IT"/>
              </w:rPr>
              <w:t>7</w:t>
            </w:r>
            <w:r w:rsidR="007236DE">
              <w:rPr>
                <w:rFonts w:ascii="Arial" w:eastAsia="Times New Roman" w:hAnsi="Arial" w:cs="Arial"/>
                <w:color w:val="1D1E20"/>
                <w:lang w:eastAsia="it-IT"/>
              </w:rPr>
              <w:t>0</w:t>
            </w:r>
            <w:r w:rsidR="00FF34B0" w:rsidRPr="007236DE">
              <w:rPr>
                <w:rFonts w:ascii="Arial" w:eastAsia="Times New Roman" w:hAnsi="Arial" w:cs="Arial"/>
                <w:color w:val="1D1E20"/>
                <w:lang w:eastAsia="it-IT"/>
              </w:rPr>
              <w:t xml:space="preserve"> </w:t>
            </w:r>
            <w:r w:rsidR="00FF34B0" w:rsidRPr="007236DE">
              <w:rPr>
                <w:rFonts w:ascii="Arial" w:hAnsi="Arial" w:cs="Arial"/>
                <w:color w:val="202124"/>
                <w:shd w:val="clear" w:color="auto" w:fill="FFFFFF"/>
              </w:rPr>
              <w:t>€</w:t>
            </w:r>
          </w:p>
        </w:tc>
        <w:tc>
          <w:tcPr>
            <w:tcW w:w="3106" w:type="dxa"/>
            <w:tcBorders>
              <w:top w:val="single" w:sz="4" w:space="0" w:color="auto"/>
            </w:tcBorders>
          </w:tcPr>
          <w:p w14:paraId="561BD019" w14:textId="5FABE9A6" w:rsidR="00FF34B0" w:rsidRPr="007236DE" w:rsidRDefault="00B47BF8" w:rsidP="00FF34B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color w:val="1D1E20"/>
                <w:lang w:eastAsia="it-IT"/>
              </w:rPr>
              <w:t>9</w:t>
            </w:r>
            <w:r w:rsidR="007236DE">
              <w:rPr>
                <w:rFonts w:ascii="Arial" w:eastAsia="Times New Roman" w:hAnsi="Arial" w:cs="Arial"/>
                <w:color w:val="1D1E20"/>
                <w:lang w:eastAsia="it-IT"/>
              </w:rPr>
              <w:t>0</w:t>
            </w:r>
            <w:r w:rsidR="00FF34B0" w:rsidRPr="007236DE">
              <w:rPr>
                <w:rFonts w:ascii="Arial" w:eastAsia="Times New Roman" w:hAnsi="Arial" w:cs="Arial"/>
                <w:color w:val="1D1E20"/>
                <w:lang w:eastAsia="it-IT"/>
              </w:rPr>
              <w:t xml:space="preserve"> </w:t>
            </w:r>
            <w:r w:rsidR="00FF34B0" w:rsidRPr="007236DE">
              <w:rPr>
                <w:rFonts w:ascii="Arial" w:hAnsi="Arial" w:cs="Arial"/>
                <w:color w:val="202124"/>
                <w:shd w:val="clear" w:color="auto" w:fill="FFFFFF"/>
              </w:rPr>
              <w:t>€</w:t>
            </w:r>
          </w:p>
        </w:tc>
      </w:tr>
      <w:tr w:rsidR="00FF34B0" w:rsidRPr="007236DE" w14:paraId="2216E7F3" w14:textId="77777777" w:rsidTr="0012230A">
        <w:tc>
          <w:tcPr>
            <w:tcW w:w="3207" w:type="dxa"/>
          </w:tcPr>
          <w:p w14:paraId="3A19C3D2" w14:textId="77777777" w:rsidR="00FF34B0" w:rsidRPr="007236DE" w:rsidRDefault="00FF34B0" w:rsidP="00FF34B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1D1E20"/>
                <w:lang w:eastAsia="it-IT"/>
              </w:rPr>
            </w:pPr>
            <w:r w:rsidRPr="007236DE">
              <w:rPr>
                <w:rFonts w:ascii="Arial" w:eastAsia="Times New Roman" w:hAnsi="Arial" w:cs="Arial"/>
                <w:b/>
                <w:bCs/>
                <w:color w:val="1D1E20"/>
                <w:lang w:eastAsia="it-IT"/>
              </w:rPr>
              <w:t>Soci AIP affiliati</w:t>
            </w:r>
          </w:p>
        </w:tc>
        <w:tc>
          <w:tcPr>
            <w:tcW w:w="3309" w:type="dxa"/>
          </w:tcPr>
          <w:p w14:paraId="097A34AC" w14:textId="559B85C5" w:rsidR="00FF34B0" w:rsidRPr="007236DE" w:rsidRDefault="007236DE" w:rsidP="00FF34B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color w:val="1D1E20"/>
                <w:lang w:eastAsia="it-IT"/>
              </w:rPr>
              <w:t>2</w:t>
            </w:r>
            <w:r w:rsidR="00FF34B0" w:rsidRPr="007236DE">
              <w:rPr>
                <w:rFonts w:ascii="Arial" w:eastAsia="Times New Roman" w:hAnsi="Arial" w:cs="Arial"/>
                <w:color w:val="1D1E20"/>
                <w:lang w:eastAsia="it-IT"/>
              </w:rPr>
              <w:t xml:space="preserve">0 </w:t>
            </w:r>
            <w:r w:rsidR="00FF34B0" w:rsidRPr="007236DE">
              <w:rPr>
                <w:rFonts w:ascii="Arial" w:hAnsi="Arial" w:cs="Arial"/>
                <w:color w:val="202124"/>
                <w:shd w:val="clear" w:color="auto" w:fill="FFFFFF"/>
              </w:rPr>
              <w:t>€</w:t>
            </w:r>
          </w:p>
        </w:tc>
        <w:tc>
          <w:tcPr>
            <w:tcW w:w="3106" w:type="dxa"/>
          </w:tcPr>
          <w:p w14:paraId="304354BF" w14:textId="09B5F720" w:rsidR="00FF34B0" w:rsidRPr="007236DE" w:rsidRDefault="007236DE" w:rsidP="00FF34B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color w:val="1D1E20"/>
                <w:lang w:eastAsia="it-IT"/>
              </w:rPr>
              <w:t>3</w:t>
            </w:r>
            <w:r w:rsidR="00FF34B0" w:rsidRPr="007236DE">
              <w:rPr>
                <w:rFonts w:ascii="Arial" w:eastAsia="Times New Roman" w:hAnsi="Arial" w:cs="Arial"/>
                <w:color w:val="1D1E20"/>
                <w:lang w:eastAsia="it-IT"/>
              </w:rPr>
              <w:t xml:space="preserve">0 </w:t>
            </w:r>
            <w:r w:rsidR="00FF34B0" w:rsidRPr="007236DE">
              <w:rPr>
                <w:rFonts w:ascii="Arial" w:hAnsi="Arial" w:cs="Arial"/>
                <w:color w:val="202124"/>
                <w:shd w:val="clear" w:color="auto" w:fill="FFFFFF"/>
              </w:rPr>
              <w:t>€</w:t>
            </w:r>
          </w:p>
        </w:tc>
      </w:tr>
      <w:tr w:rsidR="004D1319" w:rsidRPr="007236DE" w14:paraId="7AEA0A56" w14:textId="77777777" w:rsidTr="004D1319">
        <w:tc>
          <w:tcPr>
            <w:tcW w:w="3207" w:type="dxa"/>
          </w:tcPr>
          <w:p w14:paraId="21E36FFD" w14:textId="5ADCD8F1" w:rsidR="004D1319" w:rsidRPr="007236DE" w:rsidRDefault="004D1319" w:rsidP="004D1319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1D1E20"/>
                <w:lang w:eastAsia="it-IT"/>
              </w:rPr>
            </w:pPr>
            <w:r w:rsidRPr="007236DE">
              <w:rPr>
                <w:rFonts w:ascii="Arial" w:eastAsia="Times New Roman" w:hAnsi="Arial" w:cs="Arial"/>
                <w:b/>
                <w:bCs/>
                <w:color w:val="1D1E20"/>
                <w:lang w:eastAsia="it-IT"/>
              </w:rPr>
              <w:t>Altri non soci</w:t>
            </w:r>
          </w:p>
        </w:tc>
        <w:tc>
          <w:tcPr>
            <w:tcW w:w="3309" w:type="dxa"/>
          </w:tcPr>
          <w:p w14:paraId="2D4BEE84" w14:textId="657B6ABE" w:rsidR="004D1319" w:rsidRPr="007236DE" w:rsidRDefault="004D1319" w:rsidP="004D13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D1E20"/>
                <w:lang w:eastAsia="it-IT"/>
              </w:rPr>
            </w:pPr>
            <w:r>
              <w:rPr>
                <w:rFonts w:ascii="Arial" w:eastAsia="Times New Roman" w:hAnsi="Arial" w:cs="Arial"/>
                <w:color w:val="1D1E20"/>
                <w:lang w:eastAsia="it-IT"/>
              </w:rPr>
              <w:t>80</w:t>
            </w:r>
            <w:r w:rsidRPr="007236DE">
              <w:rPr>
                <w:rFonts w:ascii="Arial" w:eastAsia="Times New Roman" w:hAnsi="Arial" w:cs="Arial"/>
                <w:color w:val="1D1E20"/>
                <w:lang w:eastAsia="it-IT"/>
              </w:rPr>
              <w:t xml:space="preserve"> </w:t>
            </w:r>
            <w:r w:rsidRPr="007236DE">
              <w:rPr>
                <w:rFonts w:ascii="Arial" w:hAnsi="Arial" w:cs="Arial"/>
                <w:color w:val="202124"/>
                <w:shd w:val="clear" w:color="auto" w:fill="FFFFFF"/>
              </w:rPr>
              <w:t>€</w:t>
            </w:r>
          </w:p>
        </w:tc>
        <w:tc>
          <w:tcPr>
            <w:tcW w:w="3106" w:type="dxa"/>
          </w:tcPr>
          <w:p w14:paraId="5509FADE" w14:textId="26524D2B" w:rsidR="004D1319" w:rsidRPr="007236DE" w:rsidRDefault="004D1319" w:rsidP="004D13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D1E20"/>
                <w:lang w:eastAsia="it-IT"/>
              </w:rPr>
            </w:pPr>
            <w:r w:rsidRPr="007236DE">
              <w:rPr>
                <w:rFonts w:ascii="Arial" w:eastAsia="Times New Roman" w:hAnsi="Arial" w:cs="Arial"/>
                <w:color w:val="1D1E20"/>
                <w:lang w:eastAsia="it-IT"/>
              </w:rPr>
              <w:t>1</w:t>
            </w:r>
            <w:r w:rsidR="00B47BF8">
              <w:rPr>
                <w:rFonts w:ascii="Arial" w:eastAsia="Times New Roman" w:hAnsi="Arial" w:cs="Arial"/>
                <w:color w:val="1D1E20"/>
                <w:lang w:eastAsia="it-IT"/>
              </w:rPr>
              <w:t>2</w:t>
            </w:r>
            <w:r>
              <w:rPr>
                <w:rFonts w:ascii="Arial" w:eastAsia="Times New Roman" w:hAnsi="Arial" w:cs="Arial"/>
                <w:color w:val="1D1E20"/>
                <w:lang w:eastAsia="it-IT"/>
              </w:rPr>
              <w:t>0</w:t>
            </w:r>
            <w:r w:rsidRPr="007236DE">
              <w:rPr>
                <w:rFonts w:ascii="Arial" w:eastAsia="Times New Roman" w:hAnsi="Arial" w:cs="Arial"/>
                <w:color w:val="1D1E20"/>
                <w:lang w:eastAsia="it-IT"/>
              </w:rPr>
              <w:t xml:space="preserve"> </w:t>
            </w:r>
            <w:r w:rsidRPr="007236DE">
              <w:rPr>
                <w:rFonts w:ascii="Arial" w:hAnsi="Arial" w:cs="Arial"/>
                <w:color w:val="202124"/>
                <w:shd w:val="clear" w:color="auto" w:fill="FFFFFF"/>
              </w:rPr>
              <w:t>€</w:t>
            </w:r>
          </w:p>
        </w:tc>
      </w:tr>
      <w:tr w:rsidR="004D1319" w:rsidRPr="007236DE" w14:paraId="0ECC7442" w14:textId="77777777" w:rsidTr="004D1319">
        <w:tc>
          <w:tcPr>
            <w:tcW w:w="3207" w:type="dxa"/>
            <w:tcBorders>
              <w:bottom w:val="single" w:sz="4" w:space="0" w:color="auto"/>
            </w:tcBorders>
          </w:tcPr>
          <w:p w14:paraId="63CD1078" w14:textId="77777777" w:rsidR="004D1319" w:rsidRPr="007236DE" w:rsidRDefault="004D1319" w:rsidP="004D131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1D1E20"/>
                <w:lang w:eastAsia="it-IT"/>
              </w:rPr>
            </w:pPr>
            <w:r w:rsidRPr="007236DE">
              <w:rPr>
                <w:rFonts w:ascii="Arial" w:eastAsia="Times New Roman" w:hAnsi="Arial" w:cs="Arial"/>
                <w:b/>
                <w:bCs/>
                <w:color w:val="1D1E20"/>
                <w:lang w:eastAsia="it-IT"/>
              </w:rPr>
              <w:t>Studenti non laureati</w:t>
            </w:r>
          </w:p>
        </w:tc>
        <w:tc>
          <w:tcPr>
            <w:tcW w:w="3309" w:type="dxa"/>
            <w:tcBorders>
              <w:bottom w:val="single" w:sz="4" w:space="0" w:color="auto"/>
            </w:tcBorders>
          </w:tcPr>
          <w:p w14:paraId="4CFDB877" w14:textId="77777777" w:rsidR="004D1319" w:rsidRPr="007236DE" w:rsidRDefault="004D1319" w:rsidP="004D13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D1E20"/>
                <w:lang w:eastAsia="it-IT"/>
              </w:rPr>
            </w:pPr>
            <w:r w:rsidRPr="007236DE">
              <w:rPr>
                <w:rFonts w:ascii="Arial" w:eastAsia="Times New Roman" w:hAnsi="Arial" w:cs="Arial"/>
                <w:color w:val="1D1E20"/>
                <w:lang w:eastAsia="it-IT"/>
              </w:rPr>
              <w:t>gratis</w:t>
            </w:r>
          </w:p>
        </w:tc>
        <w:tc>
          <w:tcPr>
            <w:tcW w:w="3106" w:type="dxa"/>
            <w:tcBorders>
              <w:bottom w:val="single" w:sz="4" w:space="0" w:color="auto"/>
            </w:tcBorders>
          </w:tcPr>
          <w:p w14:paraId="3C9A8426" w14:textId="77777777" w:rsidR="004D1319" w:rsidRPr="007236DE" w:rsidRDefault="004D1319" w:rsidP="004D13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D1E20"/>
                <w:lang w:eastAsia="it-IT"/>
              </w:rPr>
            </w:pPr>
            <w:r w:rsidRPr="007236DE">
              <w:rPr>
                <w:rFonts w:ascii="Arial" w:eastAsia="Times New Roman" w:hAnsi="Arial" w:cs="Arial"/>
                <w:color w:val="1D1E20"/>
                <w:lang w:eastAsia="it-IT"/>
              </w:rPr>
              <w:t>gratis</w:t>
            </w:r>
          </w:p>
        </w:tc>
      </w:tr>
    </w:tbl>
    <w:p w14:paraId="68D992FA" w14:textId="77777777" w:rsidR="00FF34B0" w:rsidRPr="007236DE" w:rsidRDefault="00FF34B0" w:rsidP="00FF34B0">
      <w:pPr>
        <w:shd w:val="clear" w:color="auto" w:fill="FFFFFF"/>
        <w:jc w:val="both"/>
        <w:rPr>
          <w:rFonts w:ascii="Arial" w:eastAsia="Times New Roman" w:hAnsi="Arial" w:cs="Arial"/>
          <w:b/>
          <w:bCs/>
          <w:color w:val="1D1E20"/>
          <w:lang w:eastAsia="it-IT"/>
        </w:rPr>
      </w:pPr>
    </w:p>
    <w:p w14:paraId="7DE877E1" w14:textId="49B435D1" w:rsidR="00FF34B0" w:rsidRPr="007236DE" w:rsidRDefault="00FF34B0" w:rsidP="00FF34B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1D1E20"/>
          <w:lang w:eastAsia="it-IT"/>
        </w:rPr>
      </w:pPr>
      <w:r w:rsidRPr="007236DE">
        <w:rPr>
          <w:rFonts w:ascii="Arial" w:eastAsia="Times New Roman" w:hAnsi="Arial" w:cs="Arial"/>
          <w:b/>
          <w:bCs/>
          <w:color w:val="1D1E20"/>
          <w:lang w:eastAsia="it-IT"/>
        </w:rPr>
        <w:t>Per la registrazione e il pagamento della quota di iscrizione:</w:t>
      </w:r>
    </w:p>
    <w:p w14:paraId="2C8ED1ED" w14:textId="3848180E" w:rsidR="00FF34B0" w:rsidRDefault="008D2540" w:rsidP="00FF34B0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hyperlink r:id="rId13" w:history="1">
        <w:r w:rsidR="00A2704C" w:rsidRPr="00663924">
          <w:rPr>
            <w:rStyle w:val="Collegamentoipertestuale"/>
            <w:rFonts w:ascii="Arial" w:hAnsi="Arial" w:cs="Arial"/>
            <w:shd w:val="clear" w:color="auto" w:fill="FFFFFF"/>
          </w:rPr>
          <w:t>https://registration.ccicongress.com/cmsweb/Login.asp?IDcommessa=C049/23&amp;Lang=IT</w:t>
        </w:r>
      </w:hyperlink>
      <w:r w:rsidR="00A2704C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</w:p>
    <w:p w14:paraId="40CF938C" w14:textId="77777777" w:rsidR="00A2704C" w:rsidRPr="007236DE" w:rsidRDefault="00A2704C" w:rsidP="00FF34B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i/>
          <w:iCs/>
          <w:color w:val="1D1E20"/>
          <w:lang w:eastAsia="it-IT"/>
        </w:rPr>
      </w:pPr>
    </w:p>
    <w:p w14:paraId="114F0824" w14:textId="77777777" w:rsidR="00C00066" w:rsidRPr="00C00066" w:rsidRDefault="00FF34B0" w:rsidP="00C000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236DE">
        <w:rPr>
          <w:rFonts w:ascii="Arial" w:eastAsia="Times New Roman" w:hAnsi="Arial" w:cs="Arial"/>
          <w:b/>
          <w:bCs/>
          <w:color w:val="1D1E20"/>
          <w:lang w:eastAsia="it-IT"/>
        </w:rPr>
        <w:t xml:space="preserve">Contatto per la segreteria organizzativa: </w:t>
      </w:r>
      <w:r w:rsidR="00C00066" w:rsidRPr="00C00066">
        <w:rPr>
          <w:rFonts w:ascii="Arial" w:hAnsi="Arial" w:cs="Arial"/>
          <w:color w:val="000000" w:themeColor="text1"/>
          <w:lang w:eastAsia="it-IT"/>
        </w:rPr>
        <w:t>lucrezia.dettorre@ccicongress.com</w:t>
      </w:r>
    </w:p>
    <w:p w14:paraId="66F639AA" w14:textId="77777777" w:rsidR="001D38BD" w:rsidRPr="007236DE" w:rsidRDefault="001D38BD" w:rsidP="00FF34B0">
      <w:pPr>
        <w:spacing w:after="0" w:line="240" w:lineRule="auto"/>
        <w:rPr>
          <w:rFonts w:ascii="Arial" w:eastAsia="Times New Roman" w:hAnsi="Arial" w:cs="Arial"/>
          <w:lang w:eastAsia="it-IT"/>
        </w:rPr>
      </w:pPr>
    </w:p>
    <w:p w14:paraId="4561BB15" w14:textId="2E55AA3B" w:rsidR="00FF34B0" w:rsidRPr="007236DE" w:rsidRDefault="00FF34B0" w:rsidP="00F04075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lang w:eastAsia="it-IT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811"/>
        <w:gridCol w:w="4811"/>
      </w:tblGrid>
      <w:tr w:rsidR="00FF34B0" w:rsidRPr="007236DE" w14:paraId="2001E61C" w14:textId="77777777" w:rsidTr="001D38BD">
        <w:trPr>
          <w:trHeight w:val="419"/>
        </w:trPr>
        <w:tc>
          <w:tcPr>
            <w:tcW w:w="4811" w:type="dxa"/>
          </w:tcPr>
          <w:p w14:paraId="1FFD565D" w14:textId="77777777" w:rsidR="00FF34B0" w:rsidRPr="007236DE" w:rsidRDefault="00FF34B0" w:rsidP="00FF34B0">
            <w:pPr>
              <w:shd w:val="clear" w:color="auto" w:fill="FFFFFF"/>
              <w:ind w:left="27"/>
              <w:jc w:val="both"/>
              <w:rPr>
                <w:rFonts w:ascii="Arial" w:eastAsia="Times New Roman" w:hAnsi="Arial" w:cs="Arial"/>
                <w:b/>
                <w:bCs/>
                <w:color w:val="1D1E20"/>
                <w:lang w:eastAsia="it-IT"/>
              </w:rPr>
            </w:pPr>
            <w:r w:rsidRPr="007236DE">
              <w:rPr>
                <w:rFonts w:ascii="Arial" w:eastAsia="Times New Roman" w:hAnsi="Arial" w:cs="Arial"/>
                <w:b/>
                <w:bCs/>
                <w:color w:val="1D1E20"/>
                <w:lang w:eastAsia="it-IT"/>
              </w:rPr>
              <w:t>Comitato scientifico</w:t>
            </w:r>
          </w:p>
        </w:tc>
        <w:tc>
          <w:tcPr>
            <w:tcW w:w="4811" w:type="dxa"/>
          </w:tcPr>
          <w:p w14:paraId="39878B90" w14:textId="40C5DEB0" w:rsidR="00FF34B0" w:rsidRPr="007236DE" w:rsidRDefault="00FF34B0" w:rsidP="00FF34B0">
            <w:pPr>
              <w:shd w:val="clear" w:color="auto" w:fill="FFFFFF"/>
              <w:ind w:left="44"/>
              <w:jc w:val="both"/>
              <w:rPr>
                <w:rFonts w:ascii="Arial" w:eastAsia="Times New Roman" w:hAnsi="Arial" w:cs="Arial"/>
                <w:b/>
                <w:bCs/>
                <w:color w:val="1D1E20"/>
                <w:lang w:eastAsia="it-IT"/>
              </w:rPr>
            </w:pPr>
            <w:r w:rsidRPr="007236DE">
              <w:rPr>
                <w:rFonts w:ascii="Arial" w:eastAsia="Times New Roman" w:hAnsi="Arial" w:cs="Arial"/>
                <w:b/>
                <w:bCs/>
                <w:color w:val="1D1E20"/>
                <w:lang w:eastAsia="it-IT"/>
              </w:rPr>
              <w:t>Comitato organizzativo di sede</w:t>
            </w:r>
          </w:p>
        </w:tc>
      </w:tr>
      <w:tr w:rsidR="00FF34B0" w:rsidRPr="007236DE" w14:paraId="6B4294E7" w14:textId="77777777" w:rsidTr="001D38BD">
        <w:tc>
          <w:tcPr>
            <w:tcW w:w="4811" w:type="dxa"/>
          </w:tcPr>
          <w:p w14:paraId="03E58F00" w14:textId="10C3F7B1" w:rsidR="00FF34B0" w:rsidRPr="007236DE" w:rsidRDefault="00FF34B0" w:rsidP="001D38BD">
            <w:pPr>
              <w:shd w:val="clear" w:color="auto" w:fill="FFFFFF"/>
              <w:ind w:left="27"/>
              <w:rPr>
                <w:rFonts w:ascii="Arial" w:eastAsia="Times New Roman" w:hAnsi="Arial" w:cs="Arial"/>
                <w:color w:val="1D1E20"/>
                <w:lang w:eastAsia="it-IT"/>
              </w:rPr>
            </w:pPr>
            <w:r w:rsidRPr="007236DE">
              <w:rPr>
                <w:rFonts w:ascii="Arial" w:eastAsia="Times New Roman" w:hAnsi="Arial" w:cs="Arial"/>
                <w:color w:val="1D1E20"/>
                <w:lang w:eastAsia="it-IT"/>
              </w:rPr>
              <w:t>Caterina Arcidiacono, Marco Brambilla, Vincenza Capone, Daniela Caso, Veronica Margherita Cocco</w:t>
            </w:r>
            <w:r w:rsidR="001D38BD" w:rsidRPr="007236DE">
              <w:rPr>
                <w:rFonts w:ascii="Arial" w:eastAsia="Times New Roman" w:hAnsi="Arial" w:cs="Arial"/>
                <w:color w:val="1D1E20"/>
                <w:lang w:eastAsia="it-IT"/>
              </w:rPr>
              <w:t>,</w:t>
            </w:r>
            <w:r w:rsidRPr="007236DE">
              <w:rPr>
                <w:rFonts w:ascii="Arial" w:eastAsia="Times New Roman" w:hAnsi="Arial" w:cs="Arial"/>
                <w:color w:val="1D1E20"/>
                <w:lang w:eastAsia="it-IT"/>
              </w:rPr>
              <w:t xml:space="preserve"> </w:t>
            </w:r>
            <w:r w:rsidR="001611E2" w:rsidRPr="007236DE">
              <w:rPr>
                <w:rFonts w:ascii="Arial" w:eastAsia="Times New Roman" w:hAnsi="Arial" w:cs="Arial"/>
                <w:color w:val="1D1E20"/>
                <w:lang w:eastAsia="it-IT"/>
              </w:rPr>
              <w:t xml:space="preserve">Immacolata Di Napoli, </w:t>
            </w:r>
            <w:r w:rsidR="001611E2">
              <w:rPr>
                <w:rFonts w:ascii="Arial" w:eastAsia="Times New Roman" w:hAnsi="Arial" w:cs="Arial"/>
                <w:color w:val="1D1E20"/>
                <w:lang w:eastAsia="it-IT"/>
              </w:rPr>
              <w:t xml:space="preserve">Roberto Fasanelli, Ida Galli, </w:t>
            </w:r>
            <w:r w:rsidRPr="007236DE">
              <w:rPr>
                <w:rFonts w:ascii="Arial" w:eastAsia="Times New Roman" w:hAnsi="Arial" w:cs="Arial"/>
                <w:color w:val="1D1E20"/>
                <w:lang w:eastAsia="it-IT"/>
              </w:rPr>
              <w:t xml:space="preserve">Anna Rosa Donizzetti, Silvia Galdi, </w:t>
            </w:r>
            <w:r w:rsidR="001611E2">
              <w:rPr>
                <w:rFonts w:ascii="Arial" w:eastAsia="Times New Roman" w:hAnsi="Arial" w:cs="Arial"/>
                <w:color w:val="1D1E20"/>
                <w:lang w:eastAsia="it-IT"/>
              </w:rPr>
              <w:t xml:space="preserve">Francesco La Barbera, </w:t>
            </w:r>
            <w:r w:rsidRPr="007236DE">
              <w:rPr>
                <w:rFonts w:ascii="Arial" w:eastAsia="Times New Roman" w:hAnsi="Arial" w:cs="Arial"/>
                <w:color w:val="1D1E20"/>
                <w:lang w:eastAsia="it-IT"/>
              </w:rPr>
              <w:t>Terri Mannarini</w:t>
            </w:r>
            <w:r w:rsidR="001D38BD" w:rsidRPr="007236DE">
              <w:rPr>
                <w:rFonts w:ascii="Arial" w:eastAsia="Times New Roman" w:hAnsi="Arial" w:cs="Arial"/>
                <w:color w:val="1D1E20"/>
                <w:lang w:eastAsia="it-IT"/>
              </w:rPr>
              <w:t xml:space="preserve">, </w:t>
            </w:r>
            <w:r w:rsidRPr="007236DE">
              <w:rPr>
                <w:rFonts w:ascii="Arial" w:eastAsia="Times New Roman" w:hAnsi="Arial" w:cs="Arial"/>
                <w:color w:val="1D1E20"/>
                <w:lang w:eastAsia="it-IT"/>
              </w:rPr>
              <w:t>Fortuna Procentese, Cristina Zucchermaglio</w:t>
            </w:r>
          </w:p>
        </w:tc>
        <w:tc>
          <w:tcPr>
            <w:tcW w:w="4811" w:type="dxa"/>
          </w:tcPr>
          <w:p w14:paraId="79A287D9" w14:textId="7A7BB596" w:rsidR="00FF34B0" w:rsidRPr="007236DE" w:rsidRDefault="00FF34B0" w:rsidP="00FF34B0">
            <w:pPr>
              <w:shd w:val="clear" w:color="auto" w:fill="FFFFFF"/>
              <w:ind w:left="44"/>
              <w:rPr>
                <w:rFonts w:ascii="Arial" w:eastAsia="Times New Roman" w:hAnsi="Arial" w:cs="Arial"/>
                <w:color w:val="1D1E20"/>
                <w:lang w:eastAsia="it-IT"/>
              </w:rPr>
            </w:pPr>
            <w:r w:rsidRPr="007236DE">
              <w:rPr>
                <w:rFonts w:ascii="Arial" w:eastAsia="Times New Roman" w:hAnsi="Arial" w:cs="Arial"/>
                <w:color w:val="1D1E20"/>
                <w:lang w:eastAsia="it-IT"/>
              </w:rPr>
              <w:t xml:space="preserve">Fortuna Procentese, Daniela Caso, Anna Rosa Donizzetti, Immacolata Di Napoli, Flora Gatti, Miriam Capasso, Barbara </w:t>
            </w:r>
            <w:proofErr w:type="spellStart"/>
            <w:r w:rsidRPr="007236DE">
              <w:rPr>
                <w:rFonts w:ascii="Arial" w:eastAsia="Times New Roman" w:hAnsi="Arial" w:cs="Arial"/>
                <w:color w:val="1D1E20"/>
                <w:lang w:eastAsia="it-IT"/>
              </w:rPr>
              <w:t>Agueli</w:t>
            </w:r>
            <w:proofErr w:type="spellEnd"/>
          </w:p>
        </w:tc>
      </w:tr>
    </w:tbl>
    <w:p w14:paraId="27707320" w14:textId="77777777" w:rsidR="00FF34B0" w:rsidRPr="007236DE" w:rsidRDefault="00FF34B0" w:rsidP="00F04075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lang w:eastAsia="it-IT"/>
        </w:rPr>
      </w:pPr>
    </w:p>
    <w:sectPr w:rsidR="00FF34B0" w:rsidRPr="007236DE" w:rsidSect="005A4541">
      <w:pgSz w:w="11906" w:h="16838"/>
      <w:pgMar w:top="717" w:right="1134" w:bottom="84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6B438D" w14:textId="77777777" w:rsidR="00B76814" w:rsidRDefault="00B76814" w:rsidP="005F6A47">
      <w:pPr>
        <w:spacing w:after="0" w:line="240" w:lineRule="auto"/>
      </w:pPr>
      <w:r>
        <w:separator/>
      </w:r>
    </w:p>
  </w:endnote>
  <w:endnote w:type="continuationSeparator" w:id="0">
    <w:p w14:paraId="75F02F1E" w14:textId="77777777" w:rsidR="00B76814" w:rsidRDefault="00B76814" w:rsidP="005F6A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917615" w14:textId="77777777" w:rsidR="00B76814" w:rsidRDefault="00B76814" w:rsidP="005F6A47">
      <w:pPr>
        <w:spacing w:after="0" w:line="240" w:lineRule="auto"/>
      </w:pPr>
      <w:r>
        <w:separator/>
      </w:r>
    </w:p>
  </w:footnote>
  <w:footnote w:type="continuationSeparator" w:id="0">
    <w:p w14:paraId="06B4F1F2" w14:textId="77777777" w:rsidR="00B76814" w:rsidRDefault="00B76814" w:rsidP="005F6A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D252E"/>
    <w:multiLevelType w:val="hybridMultilevel"/>
    <w:tmpl w:val="E3F6D15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D3A81"/>
    <w:multiLevelType w:val="hybridMultilevel"/>
    <w:tmpl w:val="EA5083D6"/>
    <w:lvl w:ilvl="0" w:tplc="27C89E06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36236D"/>
    <w:multiLevelType w:val="hybridMultilevel"/>
    <w:tmpl w:val="7DB6189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FD0F60"/>
    <w:multiLevelType w:val="hybridMultilevel"/>
    <w:tmpl w:val="E3F6D15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FE36F0"/>
    <w:multiLevelType w:val="hybridMultilevel"/>
    <w:tmpl w:val="96C8E44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4C1986"/>
    <w:multiLevelType w:val="hybridMultilevel"/>
    <w:tmpl w:val="E3F6D15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925502"/>
    <w:multiLevelType w:val="hybridMultilevel"/>
    <w:tmpl w:val="54A4A81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1A7C55"/>
    <w:multiLevelType w:val="hybridMultilevel"/>
    <w:tmpl w:val="412212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F143D1"/>
    <w:multiLevelType w:val="hybridMultilevel"/>
    <w:tmpl w:val="E3F6D15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CC4BD8"/>
    <w:multiLevelType w:val="hybridMultilevel"/>
    <w:tmpl w:val="E3F6D15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F7438F"/>
    <w:multiLevelType w:val="hybridMultilevel"/>
    <w:tmpl w:val="16CE481E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844CCD"/>
    <w:multiLevelType w:val="hybridMultilevel"/>
    <w:tmpl w:val="741A834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106864"/>
    <w:multiLevelType w:val="hybridMultilevel"/>
    <w:tmpl w:val="69BE2660"/>
    <w:lvl w:ilvl="0" w:tplc="CAACD56E">
      <w:start w:val="16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410FE3"/>
    <w:multiLevelType w:val="hybridMultilevel"/>
    <w:tmpl w:val="C3006B0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8662424">
    <w:abstractNumId w:val="4"/>
  </w:num>
  <w:num w:numId="2" w16cid:durableId="1246108576">
    <w:abstractNumId w:val="13"/>
  </w:num>
  <w:num w:numId="3" w16cid:durableId="1387295214">
    <w:abstractNumId w:val="10"/>
  </w:num>
  <w:num w:numId="4" w16cid:durableId="283847356">
    <w:abstractNumId w:val="11"/>
  </w:num>
  <w:num w:numId="5" w16cid:durableId="1726102244">
    <w:abstractNumId w:val="5"/>
  </w:num>
  <w:num w:numId="6" w16cid:durableId="12971063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8381456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6391986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75920285">
    <w:abstractNumId w:val="3"/>
  </w:num>
  <w:num w:numId="10" w16cid:durableId="1412311704">
    <w:abstractNumId w:val="6"/>
  </w:num>
  <w:num w:numId="11" w16cid:durableId="626083735">
    <w:abstractNumId w:val="12"/>
  </w:num>
  <w:num w:numId="12" w16cid:durableId="1440419154">
    <w:abstractNumId w:val="1"/>
  </w:num>
  <w:num w:numId="13" w16cid:durableId="25835456">
    <w:abstractNumId w:val="0"/>
  </w:num>
  <w:num w:numId="14" w16cid:durableId="1032145406">
    <w:abstractNumId w:val="2"/>
  </w:num>
  <w:num w:numId="15" w16cid:durableId="164550184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55FA"/>
    <w:rsid w:val="0001339B"/>
    <w:rsid w:val="00015EA2"/>
    <w:rsid w:val="00027131"/>
    <w:rsid w:val="0003079E"/>
    <w:rsid w:val="00040904"/>
    <w:rsid w:val="000538E2"/>
    <w:rsid w:val="00072731"/>
    <w:rsid w:val="00072788"/>
    <w:rsid w:val="00086740"/>
    <w:rsid w:val="00097DF6"/>
    <w:rsid w:val="000A3F91"/>
    <w:rsid w:val="000B04F0"/>
    <w:rsid w:val="000B34A8"/>
    <w:rsid w:val="000B3B0F"/>
    <w:rsid w:val="000C16F3"/>
    <w:rsid w:val="000E048D"/>
    <w:rsid w:val="000E5F8D"/>
    <w:rsid w:val="000F435F"/>
    <w:rsid w:val="001133FB"/>
    <w:rsid w:val="0011474E"/>
    <w:rsid w:val="00121228"/>
    <w:rsid w:val="001223C9"/>
    <w:rsid w:val="0012385A"/>
    <w:rsid w:val="00130764"/>
    <w:rsid w:val="00133FB5"/>
    <w:rsid w:val="00135849"/>
    <w:rsid w:val="00147757"/>
    <w:rsid w:val="001569F7"/>
    <w:rsid w:val="00160514"/>
    <w:rsid w:val="001611E2"/>
    <w:rsid w:val="00175711"/>
    <w:rsid w:val="00177BE6"/>
    <w:rsid w:val="0018207A"/>
    <w:rsid w:val="00183107"/>
    <w:rsid w:val="001837EC"/>
    <w:rsid w:val="0018428D"/>
    <w:rsid w:val="001A0916"/>
    <w:rsid w:val="001B479D"/>
    <w:rsid w:val="001D31DE"/>
    <w:rsid w:val="001D38BD"/>
    <w:rsid w:val="001D67D0"/>
    <w:rsid w:val="001F3BD2"/>
    <w:rsid w:val="001F5E01"/>
    <w:rsid w:val="001F7F57"/>
    <w:rsid w:val="00202D7D"/>
    <w:rsid w:val="00223E19"/>
    <w:rsid w:val="00226537"/>
    <w:rsid w:val="002511DE"/>
    <w:rsid w:val="00253984"/>
    <w:rsid w:val="0026367C"/>
    <w:rsid w:val="00270C62"/>
    <w:rsid w:val="00274341"/>
    <w:rsid w:val="002848D3"/>
    <w:rsid w:val="00284C94"/>
    <w:rsid w:val="002A2B86"/>
    <w:rsid w:val="002A3102"/>
    <w:rsid w:val="002A4605"/>
    <w:rsid w:val="002A5845"/>
    <w:rsid w:val="002A77B9"/>
    <w:rsid w:val="002C1C4D"/>
    <w:rsid w:val="002C5413"/>
    <w:rsid w:val="002D039B"/>
    <w:rsid w:val="002D6776"/>
    <w:rsid w:val="00300AB9"/>
    <w:rsid w:val="00310998"/>
    <w:rsid w:val="00312C7D"/>
    <w:rsid w:val="00332535"/>
    <w:rsid w:val="0034459E"/>
    <w:rsid w:val="00346D5F"/>
    <w:rsid w:val="003518E5"/>
    <w:rsid w:val="00357122"/>
    <w:rsid w:val="0035793C"/>
    <w:rsid w:val="00364490"/>
    <w:rsid w:val="00364E33"/>
    <w:rsid w:val="00365D87"/>
    <w:rsid w:val="00367025"/>
    <w:rsid w:val="00374010"/>
    <w:rsid w:val="003863EB"/>
    <w:rsid w:val="0038799E"/>
    <w:rsid w:val="003A602F"/>
    <w:rsid w:val="003A678C"/>
    <w:rsid w:val="003B3E3B"/>
    <w:rsid w:val="003E732D"/>
    <w:rsid w:val="003F1567"/>
    <w:rsid w:val="003F17EC"/>
    <w:rsid w:val="003F6C3B"/>
    <w:rsid w:val="003F7FBF"/>
    <w:rsid w:val="00406C70"/>
    <w:rsid w:val="00412573"/>
    <w:rsid w:val="00412A02"/>
    <w:rsid w:val="004172C2"/>
    <w:rsid w:val="00426EE3"/>
    <w:rsid w:val="004436DC"/>
    <w:rsid w:val="0044418E"/>
    <w:rsid w:val="00445EEF"/>
    <w:rsid w:val="004531B3"/>
    <w:rsid w:val="0045365C"/>
    <w:rsid w:val="0045495F"/>
    <w:rsid w:val="004604AD"/>
    <w:rsid w:val="00461670"/>
    <w:rsid w:val="00462126"/>
    <w:rsid w:val="00472D8C"/>
    <w:rsid w:val="00473954"/>
    <w:rsid w:val="004810FD"/>
    <w:rsid w:val="004909F2"/>
    <w:rsid w:val="0049470A"/>
    <w:rsid w:val="004A14EE"/>
    <w:rsid w:val="004A276E"/>
    <w:rsid w:val="004A396B"/>
    <w:rsid w:val="004A5F02"/>
    <w:rsid w:val="004B07BA"/>
    <w:rsid w:val="004B34A4"/>
    <w:rsid w:val="004B508B"/>
    <w:rsid w:val="004B57EF"/>
    <w:rsid w:val="004C2BCA"/>
    <w:rsid w:val="004C5623"/>
    <w:rsid w:val="004D1319"/>
    <w:rsid w:val="004D52AC"/>
    <w:rsid w:val="004F4127"/>
    <w:rsid w:val="004F77CB"/>
    <w:rsid w:val="005034AA"/>
    <w:rsid w:val="00523652"/>
    <w:rsid w:val="00527369"/>
    <w:rsid w:val="00530761"/>
    <w:rsid w:val="00531F2D"/>
    <w:rsid w:val="005377BC"/>
    <w:rsid w:val="00537CD2"/>
    <w:rsid w:val="005413F9"/>
    <w:rsid w:val="0054553F"/>
    <w:rsid w:val="005507DD"/>
    <w:rsid w:val="00550A97"/>
    <w:rsid w:val="00557D5F"/>
    <w:rsid w:val="0056139C"/>
    <w:rsid w:val="00562B86"/>
    <w:rsid w:val="00571AE3"/>
    <w:rsid w:val="0057299E"/>
    <w:rsid w:val="00574556"/>
    <w:rsid w:val="005855FA"/>
    <w:rsid w:val="00591D73"/>
    <w:rsid w:val="00597EEE"/>
    <w:rsid w:val="005A4541"/>
    <w:rsid w:val="005B08C5"/>
    <w:rsid w:val="005B6541"/>
    <w:rsid w:val="005C52AB"/>
    <w:rsid w:val="005C5BFF"/>
    <w:rsid w:val="005D42BD"/>
    <w:rsid w:val="005D5915"/>
    <w:rsid w:val="005D7982"/>
    <w:rsid w:val="005E73E3"/>
    <w:rsid w:val="005F141F"/>
    <w:rsid w:val="005F6A47"/>
    <w:rsid w:val="00605557"/>
    <w:rsid w:val="006348FF"/>
    <w:rsid w:val="00637817"/>
    <w:rsid w:val="006531DD"/>
    <w:rsid w:val="006611A4"/>
    <w:rsid w:val="00665F08"/>
    <w:rsid w:val="006671E7"/>
    <w:rsid w:val="00667E9F"/>
    <w:rsid w:val="006802AD"/>
    <w:rsid w:val="00680479"/>
    <w:rsid w:val="00684F47"/>
    <w:rsid w:val="00692941"/>
    <w:rsid w:val="006A7963"/>
    <w:rsid w:val="006C057C"/>
    <w:rsid w:val="006C422B"/>
    <w:rsid w:val="006C6551"/>
    <w:rsid w:val="006D07F6"/>
    <w:rsid w:val="006D453C"/>
    <w:rsid w:val="006D765E"/>
    <w:rsid w:val="006E292C"/>
    <w:rsid w:val="006E2DC0"/>
    <w:rsid w:val="006E6578"/>
    <w:rsid w:val="006F47B9"/>
    <w:rsid w:val="006F4F9D"/>
    <w:rsid w:val="00712EA9"/>
    <w:rsid w:val="007236DE"/>
    <w:rsid w:val="00723E4B"/>
    <w:rsid w:val="00734E96"/>
    <w:rsid w:val="007411E8"/>
    <w:rsid w:val="0074259E"/>
    <w:rsid w:val="00742F36"/>
    <w:rsid w:val="00743C7E"/>
    <w:rsid w:val="00753328"/>
    <w:rsid w:val="00755204"/>
    <w:rsid w:val="0075678C"/>
    <w:rsid w:val="00760A65"/>
    <w:rsid w:val="007655E6"/>
    <w:rsid w:val="007721EF"/>
    <w:rsid w:val="00777890"/>
    <w:rsid w:val="0078252F"/>
    <w:rsid w:val="0079546E"/>
    <w:rsid w:val="007A101C"/>
    <w:rsid w:val="007A7820"/>
    <w:rsid w:val="007B2421"/>
    <w:rsid w:val="007C4AEC"/>
    <w:rsid w:val="007C7CFC"/>
    <w:rsid w:val="0080296E"/>
    <w:rsid w:val="008079A0"/>
    <w:rsid w:val="00810B86"/>
    <w:rsid w:val="00812AAC"/>
    <w:rsid w:val="00824C65"/>
    <w:rsid w:val="008500E8"/>
    <w:rsid w:val="0085094E"/>
    <w:rsid w:val="00861636"/>
    <w:rsid w:val="00871D26"/>
    <w:rsid w:val="008836C8"/>
    <w:rsid w:val="00884E8E"/>
    <w:rsid w:val="0088529D"/>
    <w:rsid w:val="00885C46"/>
    <w:rsid w:val="008B0BD4"/>
    <w:rsid w:val="008B2909"/>
    <w:rsid w:val="008B7C09"/>
    <w:rsid w:val="008B7F99"/>
    <w:rsid w:val="008C5ED2"/>
    <w:rsid w:val="008D2540"/>
    <w:rsid w:val="008D2704"/>
    <w:rsid w:val="008D359F"/>
    <w:rsid w:val="008D5006"/>
    <w:rsid w:val="008D5A8E"/>
    <w:rsid w:val="008E4198"/>
    <w:rsid w:val="008E6693"/>
    <w:rsid w:val="008E6C20"/>
    <w:rsid w:val="008F31B2"/>
    <w:rsid w:val="009054F2"/>
    <w:rsid w:val="009116FB"/>
    <w:rsid w:val="0092204C"/>
    <w:rsid w:val="00925656"/>
    <w:rsid w:val="00926458"/>
    <w:rsid w:val="00927E47"/>
    <w:rsid w:val="009651B5"/>
    <w:rsid w:val="00967620"/>
    <w:rsid w:val="009810FF"/>
    <w:rsid w:val="00983D8B"/>
    <w:rsid w:val="009A3407"/>
    <w:rsid w:val="009B0409"/>
    <w:rsid w:val="009B1C4B"/>
    <w:rsid w:val="009B746A"/>
    <w:rsid w:val="009C58CD"/>
    <w:rsid w:val="009D460B"/>
    <w:rsid w:val="009D63E3"/>
    <w:rsid w:val="009E0B8A"/>
    <w:rsid w:val="009E14DB"/>
    <w:rsid w:val="00A06263"/>
    <w:rsid w:val="00A23B2B"/>
    <w:rsid w:val="00A25AD4"/>
    <w:rsid w:val="00A2704C"/>
    <w:rsid w:val="00A27278"/>
    <w:rsid w:val="00A516F7"/>
    <w:rsid w:val="00A5515B"/>
    <w:rsid w:val="00A578C1"/>
    <w:rsid w:val="00A67479"/>
    <w:rsid w:val="00A72937"/>
    <w:rsid w:val="00A75B21"/>
    <w:rsid w:val="00A92D0B"/>
    <w:rsid w:val="00AA04E5"/>
    <w:rsid w:val="00AA2D72"/>
    <w:rsid w:val="00AB1380"/>
    <w:rsid w:val="00AC3C6E"/>
    <w:rsid w:val="00AC42F5"/>
    <w:rsid w:val="00AC68A9"/>
    <w:rsid w:val="00AC7671"/>
    <w:rsid w:val="00AD1D7A"/>
    <w:rsid w:val="00AD40CC"/>
    <w:rsid w:val="00AD4537"/>
    <w:rsid w:val="00AE0178"/>
    <w:rsid w:val="00AE1667"/>
    <w:rsid w:val="00AE3466"/>
    <w:rsid w:val="00AE7EDC"/>
    <w:rsid w:val="00AF6F37"/>
    <w:rsid w:val="00B06514"/>
    <w:rsid w:val="00B104F6"/>
    <w:rsid w:val="00B22D01"/>
    <w:rsid w:val="00B32995"/>
    <w:rsid w:val="00B34534"/>
    <w:rsid w:val="00B47BF8"/>
    <w:rsid w:val="00B570C3"/>
    <w:rsid w:val="00B66B67"/>
    <w:rsid w:val="00B76814"/>
    <w:rsid w:val="00B87061"/>
    <w:rsid w:val="00B920C9"/>
    <w:rsid w:val="00B925B4"/>
    <w:rsid w:val="00B92E03"/>
    <w:rsid w:val="00BA5726"/>
    <w:rsid w:val="00BA6977"/>
    <w:rsid w:val="00BB2970"/>
    <w:rsid w:val="00BB5E24"/>
    <w:rsid w:val="00BC2827"/>
    <w:rsid w:val="00BC2B6E"/>
    <w:rsid w:val="00BC3FC4"/>
    <w:rsid w:val="00BC5FBE"/>
    <w:rsid w:val="00BD4308"/>
    <w:rsid w:val="00BD5D50"/>
    <w:rsid w:val="00BD62A4"/>
    <w:rsid w:val="00BE06B7"/>
    <w:rsid w:val="00BE56F2"/>
    <w:rsid w:val="00BF46FD"/>
    <w:rsid w:val="00BF4CDA"/>
    <w:rsid w:val="00BF562A"/>
    <w:rsid w:val="00C00066"/>
    <w:rsid w:val="00C11856"/>
    <w:rsid w:val="00C11F83"/>
    <w:rsid w:val="00C15B4C"/>
    <w:rsid w:val="00C177D4"/>
    <w:rsid w:val="00C22305"/>
    <w:rsid w:val="00C25911"/>
    <w:rsid w:val="00C25CBC"/>
    <w:rsid w:val="00C34199"/>
    <w:rsid w:val="00C4169B"/>
    <w:rsid w:val="00C54BAC"/>
    <w:rsid w:val="00C56CC8"/>
    <w:rsid w:val="00C570B9"/>
    <w:rsid w:val="00C57954"/>
    <w:rsid w:val="00C608AC"/>
    <w:rsid w:val="00C6102F"/>
    <w:rsid w:val="00C646C2"/>
    <w:rsid w:val="00C773E4"/>
    <w:rsid w:val="00C8151A"/>
    <w:rsid w:val="00C9041B"/>
    <w:rsid w:val="00C92DBA"/>
    <w:rsid w:val="00CB0B69"/>
    <w:rsid w:val="00CB585D"/>
    <w:rsid w:val="00CC2B92"/>
    <w:rsid w:val="00CC62E5"/>
    <w:rsid w:val="00CC6487"/>
    <w:rsid w:val="00CE3672"/>
    <w:rsid w:val="00CE49A2"/>
    <w:rsid w:val="00CF2F56"/>
    <w:rsid w:val="00CF3666"/>
    <w:rsid w:val="00CF7693"/>
    <w:rsid w:val="00D00129"/>
    <w:rsid w:val="00D02172"/>
    <w:rsid w:val="00D02BC3"/>
    <w:rsid w:val="00D039DB"/>
    <w:rsid w:val="00D053C3"/>
    <w:rsid w:val="00D20093"/>
    <w:rsid w:val="00D311B9"/>
    <w:rsid w:val="00D32489"/>
    <w:rsid w:val="00D32F31"/>
    <w:rsid w:val="00D43DC4"/>
    <w:rsid w:val="00D45893"/>
    <w:rsid w:val="00D62FCD"/>
    <w:rsid w:val="00D729B0"/>
    <w:rsid w:val="00D80610"/>
    <w:rsid w:val="00D81E08"/>
    <w:rsid w:val="00D86A1F"/>
    <w:rsid w:val="00D96F74"/>
    <w:rsid w:val="00DA002C"/>
    <w:rsid w:val="00DB4A7B"/>
    <w:rsid w:val="00DB6868"/>
    <w:rsid w:val="00DD12B9"/>
    <w:rsid w:val="00DD5D42"/>
    <w:rsid w:val="00DE08B2"/>
    <w:rsid w:val="00DE4D50"/>
    <w:rsid w:val="00DE74FC"/>
    <w:rsid w:val="00DF29F6"/>
    <w:rsid w:val="00E03F8F"/>
    <w:rsid w:val="00E12351"/>
    <w:rsid w:val="00E132F9"/>
    <w:rsid w:val="00E1549C"/>
    <w:rsid w:val="00E30A7E"/>
    <w:rsid w:val="00E3136F"/>
    <w:rsid w:val="00E32052"/>
    <w:rsid w:val="00E320E8"/>
    <w:rsid w:val="00E46181"/>
    <w:rsid w:val="00E51964"/>
    <w:rsid w:val="00E53072"/>
    <w:rsid w:val="00E6081D"/>
    <w:rsid w:val="00E60F6E"/>
    <w:rsid w:val="00E7131A"/>
    <w:rsid w:val="00E81975"/>
    <w:rsid w:val="00E937CC"/>
    <w:rsid w:val="00E956C1"/>
    <w:rsid w:val="00E97203"/>
    <w:rsid w:val="00EB0836"/>
    <w:rsid w:val="00EC6638"/>
    <w:rsid w:val="00EC7C5F"/>
    <w:rsid w:val="00ED09DD"/>
    <w:rsid w:val="00ED2392"/>
    <w:rsid w:val="00EE458B"/>
    <w:rsid w:val="00EF3281"/>
    <w:rsid w:val="00EF45E9"/>
    <w:rsid w:val="00F04075"/>
    <w:rsid w:val="00F066AB"/>
    <w:rsid w:val="00F07D2D"/>
    <w:rsid w:val="00F10956"/>
    <w:rsid w:val="00F228E6"/>
    <w:rsid w:val="00F243CC"/>
    <w:rsid w:val="00F2723F"/>
    <w:rsid w:val="00F31938"/>
    <w:rsid w:val="00F32EA2"/>
    <w:rsid w:val="00F41192"/>
    <w:rsid w:val="00F455D5"/>
    <w:rsid w:val="00F471AA"/>
    <w:rsid w:val="00F56810"/>
    <w:rsid w:val="00F61783"/>
    <w:rsid w:val="00F65239"/>
    <w:rsid w:val="00F664B3"/>
    <w:rsid w:val="00F81AFB"/>
    <w:rsid w:val="00F907E8"/>
    <w:rsid w:val="00F942D5"/>
    <w:rsid w:val="00FB2937"/>
    <w:rsid w:val="00FB6EE3"/>
    <w:rsid w:val="00FC0F89"/>
    <w:rsid w:val="00FC2C09"/>
    <w:rsid w:val="00FC4FB9"/>
    <w:rsid w:val="00FC7CFB"/>
    <w:rsid w:val="00FF34B0"/>
    <w:rsid w:val="00FF5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FEB2EC8"/>
  <w15:docId w15:val="{084DB234-E763-D04D-99BF-772B5DC8E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311B9"/>
    <w:pPr>
      <w:spacing w:after="160" w:line="259" w:lineRule="auto"/>
    </w:pPr>
  </w:style>
  <w:style w:type="paragraph" w:styleId="Titolo1">
    <w:name w:val="heading 1"/>
    <w:basedOn w:val="Normale"/>
    <w:next w:val="Normale"/>
    <w:link w:val="Titolo1Carattere"/>
    <w:qFormat/>
    <w:rsid w:val="00531F2D"/>
    <w:pPr>
      <w:keepNext/>
      <w:spacing w:after="0" w:line="240" w:lineRule="auto"/>
      <w:ind w:left="80" w:right="-360"/>
      <w:outlineLvl w:val="0"/>
    </w:pPr>
    <w:rPr>
      <w:rFonts w:ascii="New York" w:eastAsia="Arial Unicode MS" w:hAnsi="New York" w:cs="Arial Unicode MS"/>
      <w:i/>
      <w:iCs/>
      <w:sz w:val="20"/>
      <w:szCs w:val="20"/>
      <w:lang w:eastAsia="it-IT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D798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96F7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585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99"/>
    <w:qFormat/>
    <w:rsid w:val="006671E7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F6A47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5F6A47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5F6A47"/>
    <w:rPr>
      <w:vertAlign w:val="superscript"/>
    </w:rPr>
  </w:style>
  <w:style w:type="character" w:styleId="Rimandocommento">
    <w:name w:val="annotation reference"/>
    <w:basedOn w:val="Carpredefinitoparagrafo"/>
    <w:uiPriority w:val="99"/>
    <w:semiHidden/>
    <w:unhideWhenUsed/>
    <w:rsid w:val="00346D5F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346D5F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346D5F"/>
    <w:rPr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46D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46D5F"/>
    <w:rPr>
      <w:rFonts w:ascii="Segoe UI" w:hAnsi="Segoe UI" w:cs="Segoe UI"/>
      <w:sz w:val="18"/>
      <w:szCs w:val="18"/>
    </w:rPr>
  </w:style>
  <w:style w:type="table" w:customStyle="1" w:styleId="Grigliatabella1">
    <w:name w:val="Griglia tabella1"/>
    <w:basedOn w:val="Tabellanormale"/>
    <w:uiPriority w:val="39"/>
    <w:rsid w:val="009810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531F2D"/>
    <w:rPr>
      <w:rFonts w:ascii="New York" w:eastAsia="Arial Unicode MS" w:hAnsi="New York" w:cs="Arial Unicode MS"/>
      <w:i/>
      <w:iCs/>
      <w:sz w:val="20"/>
      <w:szCs w:val="20"/>
      <w:lang w:eastAsia="it-IT"/>
    </w:rPr>
  </w:style>
  <w:style w:type="character" w:styleId="Collegamentoipertestuale">
    <w:name w:val="Hyperlink"/>
    <w:uiPriority w:val="99"/>
    <w:rsid w:val="00531F2D"/>
    <w:rPr>
      <w:color w:val="0000FF"/>
      <w:u w:val="single"/>
    </w:rPr>
  </w:style>
  <w:style w:type="character" w:customStyle="1" w:styleId="apple-converted-space">
    <w:name w:val="apple-converted-space"/>
    <w:rsid w:val="00531F2D"/>
  </w:style>
  <w:style w:type="character" w:customStyle="1" w:styleId="articlecitationvolume">
    <w:name w:val="articlecitation_volume"/>
    <w:rsid w:val="00531F2D"/>
  </w:style>
  <w:style w:type="character" w:customStyle="1" w:styleId="articlecitationpages">
    <w:name w:val="articlecitation_pages"/>
    <w:rsid w:val="00531F2D"/>
  </w:style>
  <w:style w:type="paragraph" w:styleId="NormaleWeb">
    <w:name w:val="Normal (Web)"/>
    <w:basedOn w:val="Normale"/>
    <w:uiPriority w:val="99"/>
    <w:unhideWhenUsed/>
    <w:rsid w:val="00871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96F7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D79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284C94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284C94"/>
    <w:rPr>
      <w:b/>
      <w:bCs/>
      <w:sz w:val="20"/>
      <w:szCs w:val="20"/>
    </w:rPr>
  </w:style>
  <w:style w:type="paragraph" w:styleId="PreformattatoHTML">
    <w:name w:val="HTML Preformatted"/>
    <w:basedOn w:val="Normale"/>
    <w:link w:val="PreformattatoHTMLCarattere"/>
    <w:uiPriority w:val="99"/>
    <w:unhideWhenUsed/>
    <w:rsid w:val="00AB138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rsid w:val="00AB1380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marker">
    <w:name w:val="marker"/>
    <w:basedOn w:val="Carpredefinitoparagrafo"/>
    <w:rsid w:val="00FC2C09"/>
  </w:style>
  <w:style w:type="character" w:customStyle="1" w:styleId="easy-breadcrumbsegment-separator">
    <w:name w:val="easy-breadcrumb_segment-separator"/>
    <w:basedOn w:val="Carpredefinitoparagrafo"/>
    <w:rsid w:val="00FC2C09"/>
  </w:style>
  <w:style w:type="character" w:customStyle="1" w:styleId="easy-breadcrumbsegment">
    <w:name w:val="easy-breadcrumb_segment"/>
    <w:basedOn w:val="Carpredefinitoparagrafo"/>
    <w:rsid w:val="00FC2C09"/>
  </w:style>
  <w:style w:type="character" w:styleId="Enfasigrassetto">
    <w:name w:val="Strong"/>
    <w:basedOn w:val="Carpredefinitoparagrafo"/>
    <w:uiPriority w:val="22"/>
    <w:qFormat/>
    <w:rsid w:val="00412573"/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11474E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474E"/>
  </w:style>
  <w:style w:type="paragraph" w:styleId="Pidipagina">
    <w:name w:val="footer"/>
    <w:basedOn w:val="Normale"/>
    <w:link w:val="PidipaginaCarattere"/>
    <w:uiPriority w:val="99"/>
    <w:unhideWhenUsed/>
    <w:rsid w:val="0011474E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474E"/>
  </w:style>
  <w:style w:type="character" w:styleId="Enfasicorsivo">
    <w:name w:val="Emphasis"/>
    <w:basedOn w:val="Carpredefinitoparagrafo"/>
    <w:uiPriority w:val="20"/>
    <w:qFormat/>
    <w:rsid w:val="00C177D4"/>
    <w:rPr>
      <w:i/>
      <w:iCs/>
    </w:rPr>
  </w:style>
  <w:style w:type="paragraph" w:styleId="Revisione">
    <w:name w:val="Revision"/>
    <w:hidden/>
    <w:uiPriority w:val="99"/>
    <w:semiHidden/>
    <w:rsid w:val="008D2704"/>
    <w:pPr>
      <w:spacing w:after="0" w:line="240" w:lineRule="auto"/>
    </w:pPr>
  </w:style>
  <w:style w:type="character" w:styleId="Menzionenonrisolta">
    <w:name w:val="Unresolved Mention"/>
    <w:basedOn w:val="Carpredefinitoparagrafo"/>
    <w:uiPriority w:val="99"/>
    <w:semiHidden/>
    <w:unhideWhenUsed/>
    <w:rsid w:val="009B0409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9B040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0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8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5002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730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126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163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030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368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9579872">
                                  <w:marLeft w:val="0"/>
                                  <w:marRight w:val="0"/>
                                  <w:marTop w:val="6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4689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231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279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781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405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6569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881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403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2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13" Type="http://schemas.openxmlformats.org/officeDocument/2006/relationships/hyperlink" Target="https://registration.ccicongress.com/cmsweb/Login.asp?IDcommessa=C049/23&amp;Lang=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registration.ccicongress.com/cmsweb/ABS_Login.asp?IDcommessa=C049/23&amp;Lang=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ugent.be/mict/en/team/professors/mariek_vanden_abeele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uibk.ac.at/psychologie/mitarbeiter/greitemeyer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tif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92315E-6142-8348-8472-9F178E4A7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1124</Words>
  <Characters>6409</Characters>
  <Application>Microsoft Office Word</Application>
  <DocSecurity>0</DocSecurity>
  <Lines>53</Lines>
  <Paragraphs>15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UniversitÃ  Degli Studi Di Torino</Company>
  <LinksUpToDate>false</LinksUpToDate>
  <CharactersWithSpaces>7518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 Rosaria Muci</dc:creator>
  <cp:lastModifiedBy>Lucrezia D'Ettorre</cp:lastModifiedBy>
  <cp:revision>2</cp:revision>
  <cp:lastPrinted>2023-04-17T08:10:00Z</cp:lastPrinted>
  <dcterms:created xsi:type="dcterms:W3CDTF">2023-04-17T08:10:00Z</dcterms:created>
  <dcterms:modified xsi:type="dcterms:W3CDTF">2023-04-17T08:10:00Z</dcterms:modified>
</cp:coreProperties>
</file>